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1E39" w14:textId="1F11A523" w:rsidR="00211E1B" w:rsidRPr="00914182" w:rsidRDefault="007A0D08" w:rsidP="0013430E">
      <w:pPr>
        <w:spacing w:after="0" w:line="276" w:lineRule="auto"/>
        <w:jc w:val="both"/>
        <w:rPr>
          <w:rFonts w:ascii="Arial" w:hAnsi="Arial" w:cs="Arial"/>
          <w:b/>
          <w:sz w:val="20"/>
          <w:szCs w:val="20"/>
        </w:rPr>
      </w:pPr>
      <w:r w:rsidRPr="00763D55">
        <w:rPr>
          <w:rFonts w:ascii="Calibri" w:eastAsia="Calibri" w:hAnsi="Calibri" w:cs="Times New Roman"/>
          <w:noProof/>
        </w:rPr>
        <w:drawing>
          <wp:anchor distT="0" distB="0" distL="114300" distR="114300" simplePos="0" relativeHeight="251661312" behindDoc="0" locked="0" layoutInCell="1" allowOverlap="1" wp14:anchorId="6B5D8660" wp14:editId="463B4C98">
            <wp:simplePos x="0" y="0"/>
            <wp:positionH relativeFrom="column">
              <wp:posOffset>4540885</wp:posOffset>
            </wp:positionH>
            <wp:positionV relativeFrom="paragraph">
              <wp:posOffset>-204470</wp:posOffset>
            </wp:positionV>
            <wp:extent cx="1442720" cy="1043305"/>
            <wp:effectExtent l="0" t="0" r="5080" b="4445"/>
            <wp:wrapNone/>
            <wp:docPr id="16" name="Image 16" descr="AVIS DE RECRUTEMENT - .::ProCaR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S DE RECRUTEMENT - .::ProCaR Bén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4182">
        <w:rPr>
          <w:rFonts w:ascii="Arial" w:eastAsia="Times New Roman" w:hAnsi="Arial" w:cs="Arial"/>
          <w:noProof/>
          <w:sz w:val="20"/>
          <w:szCs w:val="20"/>
          <w:lang w:eastAsia="fr-FR"/>
        </w:rPr>
        <w:drawing>
          <wp:anchor distT="0" distB="0" distL="114300" distR="114300" simplePos="0" relativeHeight="251659264" behindDoc="1" locked="0" layoutInCell="1" allowOverlap="1" wp14:anchorId="1669A660" wp14:editId="7E5B3E07">
            <wp:simplePos x="0" y="0"/>
            <wp:positionH relativeFrom="margin">
              <wp:posOffset>-401320</wp:posOffset>
            </wp:positionH>
            <wp:positionV relativeFrom="paragraph">
              <wp:posOffset>0</wp:posOffset>
            </wp:positionV>
            <wp:extent cx="2412000" cy="840738"/>
            <wp:effectExtent l="0" t="0" r="7620" b="0"/>
            <wp:wrapTight wrapText="bothSides">
              <wp:wrapPolygon edited="0">
                <wp:start x="0" y="0"/>
                <wp:lineTo x="0" y="21061"/>
                <wp:lineTo x="21498" y="21061"/>
                <wp:lineTo x="21498" y="0"/>
                <wp:lineTo x="0" y="0"/>
              </wp:wrapPolygon>
            </wp:wrapTight>
            <wp:docPr id="2" name="Image 2" descr="C:\Users\Karelle MEHISSOU\Downloads\WhatsApp Image 2018-05-02 at  20.0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lle MEHISSOU\Downloads\WhatsApp Image 2018-05-02 at  20.01.06.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34" b="15444"/>
                    <a:stretch/>
                  </pic:blipFill>
                  <pic:spPr bwMode="auto">
                    <a:xfrm>
                      <a:off x="0" y="0"/>
                      <a:ext cx="2412000" cy="8407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252FA6" w14:textId="0B4EEB86" w:rsidR="00211E1B" w:rsidRDefault="00211E1B" w:rsidP="00211E1B">
      <w:pPr>
        <w:spacing w:line="276" w:lineRule="auto"/>
        <w:rPr>
          <w:rFonts w:ascii="Arial" w:hAnsi="Arial" w:cs="Arial"/>
          <w:b/>
          <w:sz w:val="20"/>
          <w:szCs w:val="20"/>
        </w:rPr>
      </w:pPr>
    </w:p>
    <w:p w14:paraId="61A1BCF5" w14:textId="7EEC4E39" w:rsidR="00211E1B" w:rsidRDefault="00211E1B" w:rsidP="00211E1B">
      <w:pPr>
        <w:spacing w:line="276" w:lineRule="auto"/>
        <w:rPr>
          <w:rFonts w:ascii="Arial" w:hAnsi="Arial" w:cs="Arial"/>
          <w:b/>
          <w:sz w:val="20"/>
          <w:szCs w:val="20"/>
        </w:rPr>
      </w:pPr>
    </w:p>
    <w:p w14:paraId="4A81E52E" w14:textId="735DCA06" w:rsidR="00706767" w:rsidRDefault="00706767" w:rsidP="00211E1B">
      <w:pPr>
        <w:spacing w:line="276" w:lineRule="auto"/>
        <w:rPr>
          <w:rFonts w:ascii="Arial" w:hAnsi="Arial" w:cs="Arial"/>
          <w:b/>
          <w:sz w:val="20"/>
          <w:szCs w:val="20"/>
        </w:rPr>
      </w:pPr>
    </w:p>
    <w:p w14:paraId="356E09AD" w14:textId="062E33DF" w:rsidR="00293311" w:rsidRDefault="00293311" w:rsidP="00211E1B">
      <w:pPr>
        <w:spacing w:line="276" w:lineRule="auto"/>
        <w:rPr>
          <w:rFonts w:ascii="Arial" w:hAnsi="Arial" w:cs="Arial"/>
          <w:b/>
          <w:sz w:val="20"/>
          <w:szCs w:val="20"/>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439777D2" wp14:editId="27EC8378">
                <wp:simplePos x="0" y="0"/>
                <wp:positionH relativeFrom="column">
                  <wp:posOffset>505327</wp:posOffset>
                </wp:positionH>
                <wp:positionV relativeFrom="paragraph">
                  <wp:posOffset>163343</wp:posOffset>
                </wp:positionV>
                <wp:extent cx="4635795" cy="590550"/>
                <wp:effectExtent l="0" t="0" r="12700" b="19050"/>
                <wp:wrapNone/>
                <wp:docPr id="1" name="Rectangle : avec coin arrondi et coin rogné en haut 1"/>
                <wp:cNvGraphicFramePr/>
                <a:graphic xmlns:a="http://schemas.openxmlformats.org/drawingml/2006/main">
                  <a:graphicData uri="http://schemas.microsoft.com/office/word/2010/wordprocessingShape">
                    <wps:wsp>
                      <wps:cNvSpPr/>
                      <wps:spPr>
                        <a:xfrm>
                          <a:off x="0" y="0"/>
                          <a:ext cx="4635795" cy="590550"/>
                        </a:xfrm>
                        <a:prstGeom prst="snipRoundRect">
                          <a:avLst>
                            <a:gd name="adj1" fmla="val 28142"/>
                            <a:gd name="adj2" fmla="val 16667"/>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592D1" w14:textId="4A71592A" w:rsidR="00293311" w:rsidRPr="00293311" w:rsidRDefault="00293311" w:rsidP="00293311">
                            <w:pPr>
                              <w:spacing w:after="0" w:line="276" w:lineRule="auto"/>
                              <w:jc w:val="center"/>
                              <w:rPr>
                                <w:rFonts w:ascii="Leelawadee" w:hAnsi="Leelawadee" w:cs="Leelawadee"/>
                                <w:b/>
                                <w:color w:val="5C0423"/>
                                <w:sz w:val="44"/>
                                <w:szCs w:val="44"/>
                              </w:rPr>
                            </w:pPr>
                            <w:r w:rsidRPr="00293311">
                              <w:rPr>
                                <w:rFonts w:ascii="Leelawadee" w:hAnsi="Leelawadee" w:cs="Leelawadee"/>
                                <w:b/>
                                <w:color w:val="5C0423"/>
                                <w:sz w:val="44"/>
                                <w:szCs w:val="44"/>
                              </w:rPr>
                              <w:t>AVIS D’APPEL A CANDIDTAURES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77D2" id="Rectangle : avec coin arrondi et coin rogné en haut 1" o:spid="_x0000_s1026" style="position:absolute;margin-left:39.8pt;margin-top:12.85pt;width:36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79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" adj="-11796480,,5400" path="m166193,l4537368,r98427,98427l4635795,590550,,590550,,166193c,74407,74407,,166193,xe" fillcolor="#e2efd9 [665]" strokecolor="#1f3763 [1604]" strokeweight="1pt">
                <v:stroke joinstyle="miter"/>
                <v:formulas/>
                <v:path arrowok="t" o:connecttype="custom" o:connectlocs="166193,0;4537368,0;4635795,98427;4635795,590550;0,590550;0,166193;166193,0" o:connectangles="0,0,0,0,0,0,0" textboxrect="0,0,4635795,590550"/>
                <v:textbox>
                  <w:txbxContent>
                    <w:p w14:paraId="376592D1" w14:textId="4A71592A" w:rsidR="00293311" w:rsidRPr="00293311" w:rsidRDefault="00293311" w:rsidP="00293311">
                      <w:pPr>
                        <w:spacing w:after="0" w:line="276" w:lineRule="auto"/>
                        <w:jc w:val="center"/>
                        <w:rPr>
                          <w:rFonts w:ascii="Leelawadee" w:hAnsi="Leelawadee" w:cs="Leelawadee"/>
                          <w:b/>
                          <w:color w:val="5C0423"/>
                          <w:sz w:val="44"/>
                          <w:szCs w:val="44"/>
                        </w:rPr>
                      </w:pPr>
                      <w:r w:rsidRPr="00293311">
                        <w:rPr>
                          <w:rFonts w:ascii="Leelawadee" w:hAnsi="Leelawadee" w:cs="Leelawadee"/>
                          <w:b/>
                          <w:color w:val="5C0423"/>
                          <w:sz w:val="44"/>
                          <w:szCs w:val="44"/>
                        </w:rPr>
                        <w:t>AVIS D</w:t>
                      </w:r>
                      <w:r w:rsidRPr="00293311">
                        <w:rPr>
                          <w:rFonts w:ascii="Leelawadee" w:hAnsi="Leelawadee" w:cs="Leelawadee"/>
                          <w:b/>
                          <w:color w:val="5C0423"/>
                          <w:sz w:val="44"/>
                          <w:szCs w:val="44"/>
                        </w:rPr>
                        <w:t>’APPEL A CANDIDTAURES</w:t>
                      </w:r>
                    </w:p>
                  </w:txbxContent>
                </v:textbox>
              </v:shape>
            </w:pict>
          </mc:Fallback>
        </mc:AlternateContent>
      </w:r>
    </w:p>
    <w:p w14:paraId="1FDC39EC" w14:textId="257327BB" w:rsidR="00293311" w:rsidRDefault="00293311" w:rsidP="00211E1B">
      <w:pPr>
        <w:spacing w:line="276" w:lineRule="auto"/>
        <w:rPr>
          <w:rFonts w:ascii="Arial" w:hAnsi="Arial" w:cs="Arial"/>
          <w:b/>
          <w:sz w:val="20"/>
          <w:szCs w:val="20"/>
        </w:rPr>
      </w:pPr>
    </w:p>
    <w:p w14:paraId="2B3C2F1B" w14:textId="1D7AAC3C" w:rsidR="007A0D08" w:rsidRPr="00914182" w:rsidRDefault="007A0D08" w:rsidP="00211E1B">
      <w:pPr>
        <w:spacing w:line="276" w:lineRule="auto"/>
        <w:rPr>
          <w:rFonts w:ascii="Arial" w:hAnsi="Arial" w:cs="Arial"/>
          <w:b/>
          <w:sz w:val="20"/>
          <w:szCs w:val="20"/>
        </w:rPr>
      </w:pPr>
    </w:p>
    <w:p w14:paraId="63201929" w14:textId="77777777" w:rsidR="00A6151C" w:rsidRPr="00A6151C" w:rsidRDefault="00A6151C" w:rsidP="00A6151C">
      <w:pPr>
        <w:pStyle w:val="Paragraphedeliste"/>
        <w:spacing w:before="240" w:after="240" w:line="257" w:lineRule="auto"/>
        <w:ind w:left="425"/>
        <w:contextualSpacing w:val="0"/>
        <w:jc w:val="both"/>
        <w:rPr>
          <w:rFonts w:asciiTheme="majorHAnsi" w:hAnsiTheme="majorHAnsi" w:cstheme="majorHAnsi"/>
          <w:b/>
          <w:smallCaps/>
          <w:spacing w:val="20"/>
          <w:sz w:val="16"/>
          <w:szCs w:val="16"/>
        </w:rPr>
      </w:pPr>
    </w:p>
    <w:p w14:paraId="2E84978B" w14:textId="1F74E91F" w:rsidR="00CB00A8" w:rsidRPr="00A6151C" w:rsidRDefault="00CB00A8" w:rsidP="00CB00A8">
      <w:pPr>
        <w:pStyle w:val="Paragraphedeliste"/>
        <w:numPr>
          <w:ilvl w:val="0"/>
          <w:numId w:val="6"/>
        </w:numPr>
        <w:pBdr>
          <w:bottom w:val="single" w:sz="4" w:space="1" w:color="auto"/>
        </w:pBdr>
        <w:spacing w:before="240" w:after="240" w:line="257" w:lineRule="auto"/>
        <w:ind w:left="425" w:hanging="357"/>
        <w:contextualSpacing w:val="0"/>
        <w:jc w:val="both"/>
        <w:rPr>
          <w:rFonts w:asciiTheme="majorHAnsi" w:hAnsiTheme="majorHAnsi" w:cstheme="majorHAnsi"/>
          <w:b/>
          <w:smallCaps/>
          <w:spacing w:val="20"/>
          <w:sz w:val="28"/>
          <w:szCs w:val="28"/>
        </w:rPr>
      </w:pPr>
      <w:r w:rsidRPr="00A6151C">
        <w:rPr>
          <w:rFonts w:asciiTheme="majorHAnsi" w:hAnsiTheme="majorHAnsi" w:cstheme="majorHAnsi"/>
          <w:b/>
          <w:smallCaps/>
          <w:spacing w:val="20"/>
          <w:sz w:val="28"/>
          <w:szCs w:val="28"/>
        </w:rPr>
        <w:t>Contexte</w:t>
      </w:r>
    </w:p>
    <w:p w14:paraId="2FB67987" w14:textId="418A26DF" w:rsidR="00DE6DF8" w:rsidRPr="007225FB" w:rsidRDefault="009F069A" w:rsidP="00DE6DF8">
      <w:pPr>
        <w:spacing w:line="276" w:lineRule="auto"/>
        <w:jc w:val="both"/>
        <w:rPr>
          <w:rFonts w:ascii="Calibri Light" w:eastAsia="Calibri" w:hAnsi="Calibri Light" w:cs="Calibri Light"/>
        </w:rPr>
      </w:pPr>
      <w:r w:rsidRPr="007225FB">
        <w:rPr>
          <w:rFonts w:ascii="Calibri Light" w:eastAsia="Calibri" w:hAnsi="Calibri Light" w:cs="Calibri Light"/>
        </w:rPr>
        <w:t>La République du Bénin a obtenu un crédit du Fonds International de Développement Agricole (FIDA), pour financer le Programme Régional d’Intégration des Marchés Agricoles (PRIMA). Il se propose, dans le cadre de la présente mission, d’utiliser une partie des fonds de ce prêt pour effectuer des paiements autorisés.</w:t>
      </w:r>
    </w:p>
    <w:p w14:paraId="50AB9877" w14:textId="2BC42A4B" w:rsidR="00DE6DF8" w:rsidRPr="007225FB" w:rsidRDefault="00DE6DF8" w:rsidP="00DE6DF8">
      <w:pPr>
        <w:shd w:val="clear" w:color="auto" w:fill="FFFFFF"/>
        <w:spacing w:before="240" w:after="150" w:line="276" w:lineRule="auto"/>
        <w:jc w:val="both"/>
        <w:rPr>
          <w:rFonts w:asciiTheme="majorHAnsi" w:eastAsia="Times New Roman" w:hAnsiTheme="majorHAnsi" w:cstheme="majorHAnsi"/>
          <w:lang w:eastAsia="fr-FR"/>
        </w:rPr>
      </w:pPr>
      <w:r w:rsidRPr="007225FB">
        <w:rPr>
          <w:rFonts w:asciiTheme="majorHAnsi" w:eastAsia="Times New Roman" w:hAnsiTheme="majorHAnsi" w:cstheme="majorHAnsi"/>
          <w:lang w:eastAsia="fr-FR"/>
        </w:rPr>
        <w:t xml:space="preserve">Dans </w:t>
      </w:r>
      <w:r w:rsidR="009F069A" w:rsidRPr="007225FB">
        <w:rPr>
          <w:rFonts w:asciiTheme="majorHAnsi" w:eastAsia="Times New Roman" w:hAnsiTheme="majorHAnsi" w:cstheme="majorHAnsi"/>
          <w:lang w:eastAsia="fr-FR"/>
        </w:rPr>
        <w:t xml:space="preserve">la </w:t>
      </w:r>
      <w:r w:rsidRPr="007225FB">
        <w:rPr>
          <w:rFonts w:asciiTheme="majorHAnsi" w:eastAsia="Times New Roman" w:hAnsiTheme="majorHAnsi" w:cstheme="majorHAnsi"/>
          <w:lang w:eastAsia="fr-FR"/>
        </w:rPr>
        <w:t xml:space="preserve">dynamique </w:t>
      </w:r>
      <w:r w:rsidR="00FF1614" w:rsidRPr="007225FB">
        <w:rPr>
          <w:rFonts w:asciiTheme="majorHAnsi" w:eastAsia="Times New Roman" w:hAnsiTheme="majorHAnsi" w:cstheme="majorHAnsi"/>
          <w:lang w:eastAsia="fr-FR"/>
        </w:rPr>
        <w:t>du</w:t>
      </w:r>
      <w:r w:rsidRPr="007225FB">
        <w:rPr>
          <w:rFonts w:asciiTheme="majorHAnsi" w:eastAsia="Times New Roman" w:hAnsiTheme="majorHAnsi" w:cstheme="majorHAnsi"/>
          <w:lang w:eastAsia="fr-FR"/>
        </w:rPr>
        <w:t xml:space="preserve"> démarrage des activités du PRIMA, il est prévu le recrutement du personnel de son Unité de Gestion du Projet (UGP). INKREASE, bureau d’études et de conseils en ingénierie organisationnelle et des ressources humaines, </w:t>
      </w:r>
      <w:r w:rsidR="009F069A" w:rsidRPr="007225FB">
        <w:rPr>
          <w:rFonts w:asciiTheme="majorHAnsi" w:eastAsia="Times New Roman" w:hAnsiTheme="majorHAnsi" w:cstheme="majorHAnsi"/>
          <w:lang w:eastAsia="fr-FR"/>
        </w:rPr>
        <w:t>est</w:t>
      </w:r>
      <w:r w:rsidRPr="007225FB">
        <w:rPr>
          <w:rFonts w:asciiTheme="majorHAnsi" w:eastAsia="Times New Roman" w:hAnsiTheme="majorHAnsi" w:cstheme="majorHAnsi"/>
          <w:lang w:eastAsia="fr-FR"/>
        </w:rPr>
        <w:t xml:space="preserve"> sélectionné </w:t>
      </w:r>
      <w:r w:rsidR="009F069A" w:rsidRPr="007225FB">
        <w:rPr>
          <w:rFonts w:asciiTheme="majorHAnsi" w:eastAsia="Times New Roman" w:hAnsiTheme="majorHAnsi" w:cstheme="majorHAnsi"/>
          <w:lang w:eastAsia="fr-FR"/>
        </w:rPr>
        <w:t xml:space="preserve">pour organiser </w:t>
      </w:r>
      <w:r w:rsidRPr="007225FB">
        <w:rPr>
          <w:rFonts w:asciiTheme="majorHAnsi" w:eastAsia="Times New Roman" w:hAnsiTheme="majorHAnsi" w:cstheme="majorHAnsi"/>
          <w:lang w:eastAsia="fr-FR"/>
        </w:rPr>
        <w:t>et conduire ledit processus devant aboutir au recrutement de personnel pour les huit (08) postes suivants</w:t>
      </w:r>
      <w:r w:rsidR="00230F0F" w:rsidRPr="007225FB">
        <w:rPr>
          <w:rFonts w:asciiTheme="majorHAnsi" w:eastAsia="Times New Roman" w:hAnsiTheme="majorHAnsi" w:cstheme="majorHAnsi"/>
          <w:lang w:eastAsia="fr-FR"/>
        </w:rPr>
        <w:t>.</w:t>
      </w:r>
    </w:p>
    <w:p w14:paraId="6204FF7F" w14:textId="77777777" w:rsidR="00230F0F" w:rsidRPr="00B84CDC" w:rsidRDefault="00230F0F" w:rsidP="00B84CDC">
      <w:pPr>
        <w:shd w:val="clear" w:color="auto" w:fill="FFFFFF"/>
        <w:spacing w:after="0" w:line="276" w:lineRule="auto"/>
        <w:jc w:val="both"/>
        <w:rPr>
          <w:rFonts w:asciiTheme="majorHAnsi" w:eastAsia="Times New Roman" w:hAnsiTheme="majorHAnsi" w:cstheme="majorHAnsi"/>
          <w:sz w:val="8"/>
          <w:szCs w:val="8"/>
          <w:lang w:eastAsia="fr-FR"/>
        </w:rPr>
      </w:pPr>
    </w:p>
    <w:p w14:paraId="74CA850C" w14:textId="77777777" w:rsidR="002F476E" w:rsidRPr="00A6151C" w:rsidRDefault="002F476E" w:rsidP="002F476E">
      <w:pPr>
        <w:pStyle w:val="Paragraphedeliste"/>
        <w:numPr>
          <w:ilvl w:val="0"/>
          <w:numId w:val="6"/>
        </w:numPr>
        <w:pBdr>
          <w:bottom w:val="single" w:sz="4" w:space="1" w:color="auto"/>
        </w:pBdr>
        <w:spacing w:before="240" w:after="240" w:line="257" w:lineRule="auto"/>
        <w:ind w:left="426"/>
        <w:contextualSpacing w:val="0"/>
        <w:jc w:val="both"/>
        <w:rPr>
          <w:rFonts w:asciiTheme="majorHAnsi" w:hAnsiTheme="majorHAnsi" w:cstheme="majorHAnsi"/>
          <w:b/>
          <w:smallCaps/>
          <w:spacing w:val="20"/>
          <w:sz w:val="28"/>
          <w:szCs w:val="28"/>
        </w:rPr>
      </w:pPr>
      <w:r w:rsidRPr="00A6151C">
        <w:rPr>
          <w:rFonts w:asciiTheme="majorHAnsi" w:hAnsiTheme="majorHAnsi" w:cstheme="majorHAnsi"/>
          <w:b/>
          <w:smallCaps/>
          <w:spacing w:val="20"/>
          <w:sz w:val="28"/>
          <w:szCs w:val="28"/>
        </w:rPr>
        <w:t>Postes à pourvoir</w:t>
      </w:r>
    </w:p>
    <w:p w14:paraId="185F1C5E" w14:textId="1F97592A" w:rsidR="00DE6DF8" w:rsidRPr="007225FB" w:rsidRDefault="00DE6DF8" w:rsidP="00DE6DF8">
      <w:pPr>
        <w:shd w:val="clear" w:color="auto" w:fill="FFFFFF"/>
        <w:spacing w:before="240" w:after="150" w:line="276" w:lineRule="auto"/>
        <w:jc w:val="both"/>
        <w:rPr>
          <w:rFonts w:asciiTheme="majorHAnsi" w:eastAsia="Times New Roman" w:hAnsiTheme="majorHAnsi" w:cstheme="majorHAnsi"/>
          <w:lang w:eastAsia="fr-FR"/>
        </w:rPr>
      </w:pPr>
      <w:r w:rsidRPr="007225FB">
        <w:rPr>
          <w:rFonts w:asciiTheme="majorHAnsi" w:eastAsia="Times New Roman" w:hAnsiTheme="majorHAnsi" w:cstheme="majorHAnsi"/>
          <w:lang w:eastAsia="fr-FR"/>
        </w:rPr>
        <w:t xml:space="preserve">Pour le </w:t>
      </w:r>
      <w:r w:rsidR="009F069A" w:rsidRPr="007225FB">
        <w:rPr>
          <w:rFonts w:asciiTheme="majorHAnsi" w:eastAsia="Times New Roman" w:hAnsiTheme="majorHAnsi" w:cstheme="majorHAnsi"/>
          <w:lang w:eastAsia="fr-FR"/>
        </w:rPr>
        <w:t>PRIMA</w:t>
      </w:r>
      <w:r w:rsidRPr="007225FB">
        <w:rPr>
          <w:rFonts w:asciiTheme="majorHAnsi" w:eastAsia="Times New Roman" w:hAnsiTheme="majorHAnsi" w:cstheme="majorHAnsi"/>
          <w:lang w:eastAsia="fr-FR"/>
        </w:rPr>
        <w:t>-Bénin :</w:t>
      </w:r>
    </w:p>
    <w:p w14:paraId="13CFF122" w14:textId="0C44528A"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 xml:space="preserve">Un ou une (01) Chef (fe) de Projet et Responsable </w:t>
      </w:r>
      <w:r w:rsidR="00CF7EED" w:rsidRPr="007225FB">
        <w:rPr>
          <w:rFonts w:asciiTheme="majorHAnsi" w:eastAsia="Times New Roman" w:hAnsiTheme="majorHAnsi" w:cstheme="majorHAnsi"/>
          <w:b/>
          <w:bCs/>
          <w:lang w:eastAsia="fr-FR"/>
        </w:rPr>
        <w:t xml:space="preserve">de la </w:t>
      </w:r>
      <w:r w:rsidRPr="007225FB">
        <w:rPr>
          <w:rFonts w:asciiTheme="majorHAnsi" w:eastAsia="Times New Roman" w:hAnsiTheme="majorHAnsi" w:cstheme="majorHAnsi"/>
          <w:b/>
          <w:bCs/>
          <w:lang w:eastAsia="fr-FR"/>
        </w:rPr>
        <w:t>Composante 3 ;</w:t>
      </w:r>
    </w:p>
    <w:p w14:paraId="2B62548F"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Responsable de la Composante 1 « Intégration des marchés et entrepreneuriat rural » ;</w:t>
      </w:r>
    </w:p>
    <w:p w14:paraId="7652B60E"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Responsable de la Composante 2 « Transformation d'une agriculture familiale adaptée au changement climatique » ;</w:t>
      </w:r>
    </w:p>
    <w:p w14:paraId="5E1F3B8F"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Chargé (e) de Suivi-évaluation et de la gestion des savoirs ;</w:t>
      </w:r>
    </w:p>
    <w:p w14:paraId="6F3CBC2E"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Assistant (e) en Passation des marchés ;</w:t>
      </w:r>
    </w:p>
    <w:p w14:paraId="080C2BBF"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Comptable ;</w:t>
      </w:r>
    </w:p>
    <w:p w14:paraId="55F6FBC1" w14:textId="77777777" w:rsidR="00DE6DF8" w:rsidRPr="007225FB" w:rsidRDefault="00DE6DF8" w:rsidP="00DE6DF8">
      <w:pPr>
        <w:shd w:val="clear" w:color="auto" w:fill="FFFFFF"/>
        <w:spacing w:after="150" w:line="276" w:lineRule="auto"/>
        <w:jc w:val="both"/>
        <w:rPr>
          <w:rFonts w:asciiTheme="majorHAnsi" w:eastAsia="Times New Roman" w:hAnsiTheme="majorHAnsi" w:cstheme="majorHAnsi"/>
          <w:lang w:eastAsia="fr-FR"/>
        </w:rPr>
      </w:pPr>
      <w:r w:rsidRPr="007225FB">
        <w:rPr>
          <w:rFonts w:asciiTheme="majorHAnsi" w:eastAsia="Times New Roman" w:hAnsiTheme="majorHAnsi" w:cstheme="majorHAnsi"/>
          <w:lang w:eastAsia="fr-FR"/>
        </w:rPr>
        <w:t>Pour le ProCaR :</w:t>
      </w:r>
    </w:p>
    <w:p w14:paraId="7F24EBE2" w14:textId="77777777" w:rsidR="00DE6DF8" w:rsidRPr="007225FB" w:rsidRDefault="00DE6DF8" w:rsidP="00DE6DF8">
      <w:pPr>
        <w:pStyle w:val="Paragraphedeliste"/>
        <w:numPr>
          <w:ilvl w:val="0"/>
          <w:numId w:val="5"/>
        </w:numPr>
        <w:shd w:val="clear" w:color="auto" w:fill="FFFFFF"/>
        <w:spacing w:after="150" w:line="276" w:lineRule="auto"/>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ou une (01) Responsable Genre, Jeunes, Ciblage, et Nutrition du ProCaR ;</w:t>
      </w:r>
    </w:p>
    <w:p w14:paraId="467A35F6" w14:textId="77777777" w:rsidR="00DE6DF8" w:rsidRPr="007225FB" w:rsidRDefault="00DE6DF8" w:rsidP="00DE6DF8">
      <w:pPr>
        <w:shd w:val="clear" w:color="auto" w:fill="FFFFFF"/>
        <w:spacing w:after="150" w:line="276" w:lineRule="auto"/>
        <w:jc w:val="both"/>
        <w:rPr>
          <w:rFonts w:asciiTheme="majorHAnsi" w:eastAsia="Times New Roman" w:hAnsiTheme="majorHAnsi" w:cstheme="majorHAnsi"/>
          <w:lang w:eastAsia="fr-FR"/>
        </w:rPr>
      </w:pPr>
      <w:r w:rsidRPr="007225FB">
        <w:rPr>
          <w:rFonts w:asciiTheme="majorHAnsi" w:eastAsia="Times New Roman" w:hAnsiTheme="majorHAnsi" w:cstheme="majorHAnsi"/>
          <w:lang w:eastAsia="fr-FR"/>
        </w:rPr>
        <w:t>Pour le PADAAM :</w:t>
      </w:r>
    </w:p>
    <w:p w14:paraId="5974F7C1" w14:textId="2C20B955" w:rsidR="00230F0F" w:rsidRPr="007225FB" w:rsidRDefault="00CF7EED" w:rsidP="00CF7EED">
      <w:pPr>
        <w:pStyle w:val="Paragraphedeliste"/>
        <w:numPr>
          <w:ilvl w:val="0"/>
          <w:numId w:val="5"/>
        </w:numPr>
        <w:shd w:val="clear" w:color="auto" w:fill="FFFFFF"/>
        <w:spacing w:after="360" w:line="276" w:lineRule="auto"/>
        <w:ind w:left="714" w:hanging="357"/>
        <w:contextualSpacing w:val="0"/>
        <w:jc w:val="both"/>
        <w:rPr>
          <w:rFonts w:asciiTheme="majorHAnsi" w:eastAsia="Times New Roman" w:hAnsiTheme="majorHAnsi" w:cstheme="majorHAnsi"/>
          <w:b/>
          <w:bCs/>
          <w:lang w:eastAsia="fr-FR"/>
        </w:rPr>
      </w:pPr>
      <w:r w:rsidRPr="007225FB">
        <w:rPr>
          <w:rFonts w:asciiTheme="majorHAnsi" w:eastAsia="Times New Roman" w:hAnsiTheme="majorHAnsi" w:cstheme="majorHAnsi"/>
          <w:b/>
          <w:bCs/>
          <w:lang w:eastAsia="fr-FR"/>
        </w:rPr>
        <w:t>Un (01) Agent d’appui au Suivi-évaluation du PADAAM.</w:t>
      </w:r>
    </w:p>
    <w:p w14:paraId="55A5A9C4" w14:textId="77777777" w:rsidR="0013430E" w:rsidRPr="005E324C" w:rsidRDefault="0013430E" w:rsidP="003A6251">
      <w:pPr>
        <w:shd w:val="clear" w:color="auto" w:fill="F2F2F2" w:themeFill="background1" w:themeFillShade="F2"/>
        <w:spacing w:before="240" w:line="276" w:lineRule="auto"/>
        <w:jc w:val="both"/>
        <w:rPr>
          <w:rFonts w:asciiTheme="majorHAnsi" w:hAnsiTheme="majorHAnsi" w:cstheme="majorHAnsi"/>
          <w:b/>
          <w:bCs/>
        </w:rPr>
      </w:pPr>
      <w:r w:rsidRPr="005E324C">
        <w:rPr>
          <w:rFonts w:asciiTheme="majorHAnsi" w:hAnsiTheme="majorHAnsi" w:cstheme="majorHAnsi"/>
          <w:b/>
          <w:bCs/>
        </w:rPr>
        <w:t>POUR TOUS LES POSTES, LES CANDIDATURES FÉMININES SONT VIVEMENT ENCOURAGÉES.</w:t>
      </w:r>
    </w:p>
    <w:p w14:paraId="662FDEF4" w14:textId="662DBB30" w:rsidR="00A6151C" w:rsidRDefault="00A6151C">
      <w:pPr>
        <w:rPr>
          <w:rFonts w:asciiTheme="majorHAnsi" w:eastAsia="Times New Roman" w:hAnsiTheme="majorHAnsi" w:cstheme="majorHAnsi"/>
          <w:b/>
          <w:bCs/>
          <w:sz w:val="21"/>
          <w:szCs w:val="21"/>
          <w:lang w:eastAsia="fr-FR"/>
        </w:rPr>
      </w:pPr>
      <w:r>
        <w:rPr>
          <w:rFonts w:asciiTheme="majorHAnsi" w:eastAsia="Times New Roman" w:hAnsiTheme="majorHAnsi" w:cstheme="majorHAnsi"/>
          <w:b/>
          <w:bCs/>
          <w:sz w:val="21"/>
          <w:szCs w:val="21"/>
          <w:lang w:eastAsia="fr-FR"/>
        </w:rPr>
        <w:br w:type="page"/>
      </w:r>
    </w:p>
    <w:p w14:paraId="77519BB3" w14:textId="77777777" w:rsidR="00211E1B" w:rsidRPr="00A6151C" w:rsidRDefault="00211E1B" w:rsidP="0013430E">
      <w:pPr>
        <w:pStyle w:val="Paragraphedeliste"/>
        <w:numPr>
          <w:ilvl w:val="0"/>
          <w:numId w:val="6"/>
        </w:numPr>
        <w:pBdr>
          <w:bottom w:val="single" w:sz="4" w:space="1" w:color="auto"/>
        </w:pBdr>
        <w:spacing w:after="240" w:line="257" w:lineRule="auto"/>
        <w:contextualSpacing w:val="0"/>
        <w:jc w:val="both"/>
        <w:rPr>
          <w:rFonts w:asciiTheme="majorHAnsi" w:hAnsiTheme="majorHAnsi" w:cstheme="majorHAnsi"/>
          <w:b/>
          <w:smallCaps/>
          <w:spacing w:val="20"/>
          <w:sz w:val="28"/>
          <w:szCs w:val="28"/>
        </w:rPr>
      </w:pPr>
      <w:bookmarkStart w:id="0" w:name="_GoBack"/>
      <w:bookmarkEnd w:id="0"/>
      <w:r w:rsidRPr="00A6151C">
        <w:rPr>
          <w:rFonts w:asciiTheme="majorHAnsi" w:hAnsiTheme="majorHAnsi" w:cstheme="majorHAnsi"/>
          <w:b/>
          <w:smallCaps/>
          <w:spacing w:val="20"/>
          <w:sz w:val="28"/>
          <w:szCs w:val="28"/>
        </w:rPr>
        <w:lastRenderedPageBreak/>
        <w:t xml:space="preserve">Durée </w:t>
      </w:r>
      <w:r w:rsidR="002F476E" w:rsidRPr="00A6151C">
        <w:rPr>
          <w:rFonts w:asciiTheme="majorHAnsi" w:hAnsiTheme="majorHAnsi" w:cstheme="majorHAnsi"/>
          <w:b/>
          <w:smallCaps/>
          <w:spacing w:val="20"/>
          <w:sz w:val="28"/>
          <w:szCs w:val="28"/>
        </w:rPr>
        <w:t>du contrat</w:t>
      </w:r>
      <w:r w:rsidRPr="00A6151C">
        <w:rPr>
          <w:rFonts w:asciiTheme="majorHAnsi" w:hAnsiTheme="majorHAnsi" w:cstheme="majorHAnsi"/>
          <w:b/>
          <w:smallCaps/>
          <w:spacing w:val="20"/>
          <w:sz w:val="28"/>
          <w:szCs w:val="28"/>
        </w:rPr>
        <w:t xml:space="preserve"> et </w:t>
      </w:r>
      <w:r w:rsidR="00230F0F" w:rsidRPr="00A6151C">
        <w:rPr>
          <w:rFonts w:asciiTheme="majorHAnsi" w:hAnsiTheme="majorHAnsi" w:cstheme="majorHAnsi"/>
          <w:b/>
          <w:smallCaps/>
          <w:spacing w:val="20"/>
          <w:sz w:val="28"/>
          <w:szCs w:val="28"/>
        </w:rPr>
        <w:t>lieu de travail</w:t>
      </w:r>
      <w:r w:rsidRPr="00A6151C">
        <w:rPr>
          <w:rFonts w:asciiTheme="majorHAnsi" w:hAnsiTheme="majorHAnsi" w:cstheme="majorHAnsi"/>
          <w:b/>
          <w:smallCaps/>
          <w:spacing w:val="20"/>
          <w:sz w:val="28"/>
          <w:szCs w:val="28"/>
        </w:rPr>
        <w:t> </w:t>
      </w:r>
    </w:p>
    <w:p w14:paraId="10CF1425" w14:textId="341F270A" w:rsidR="00FC0A81" w:rsidRPr="007225FB" w:rsidRDefault="00211E1B" w:rsidP="00230F0F">
      <w:pPr>
        <w:pStyle w:val="Paragraphedeliste"/>
        <w:numPr>
          <w:ilvl w:val="0"/>
          <w:numId w:val="8"/>
        </w:numPr>
        <w:spacing w:before="240" w:after="120" w:line="276" w:lineRule="auto"/>
        <w:jc w:val="both"/>
        <w:rPr>
          <w:rFonts w:asciiTheme="majorHAnsi" w:eastAsia="Calibri" w:hAnsiTheme="majorHAnsi" w:cstheme="majorHAnsi"/>
          <w:lang w:val="fr-SN"/>
        </w:rPr>
      </w:pPr>
      <w:r w:rsidRPr="007225FB">
        <w:rPr>
          <w:rFonts w:ascii="Calibri Light" w:eastAsia="Calibri" w:hAnsi="Calibri Light" w:cs="Calibri Light"/>
          <w:b/>
          <w:bCs/>
          <w:u w:val="single"/>
        </w:rPr>
        <w:t>Lieu des postes</w:t>
      </w:r>
      <w:r w:rsidRPr="007225FB">
        <w:rPr>
          <w:rFonts w:ascii="Calibri Light" w:eastAsia="Calibri" w:hAnsi="Calibri Light" w:cs="Calibri Light"/>
        </w:rPr>
        <w:t xml:space="preserve"> : </w:t>
      </w:r>
      <w:r w:rsidR="00FC0A81" w:rsidRPr="007225FB">
        <w:rPr>
          <w:rFonts w:ascii="Calibri Light" w:eastAsia="Calibri" w:hAnsi="Calibri Light" w:cs="Calibri Light"/>
          <w:lang w:val="fr-SN"/>
        </w:rPr>
        <w:t xml:space="preserve">Les postes à pourvoir sont situés au siège </w:t>
      </w:r>
      <w:r w:rsidR="00FC0A81" w:rsidRPr="007225FB">
        <w:rPr>
          <w:rFonts w:asciiTheme="majorHAnsi" w:eastAsia="Calibri" w:hAnsiTheme="majorHAnsi" w:cstheme="majorHAnsi"/>
          <w:lang w:val="fr-SN"/>
        </w:rPr>
        <w:t>du ProCaR, à Godomey dans la Commune d’Abomey-Calavi avec de fréquents déplacements dans les zones d’intervention d</w:t>
      </w:r>
      <w:r w:rsidR="00FA1AE1" w:rsidRPr="007225FB">
        <w:rPr>
          <w:rFonts w:asciiTheme="majorHAnsi" w:eastAsia="Calibri" w:hAnsiTheme="majorHAnsi" w:cstheme="majorHAnsi"/>
          <w:lang w:val="fr-SN"/>
        </w:rPr>
        <w:t>e ces</w:t>
      </w:r>
      <w:r w:rsidR="00FC0A81" w:rsidRPr="007225FB">
        <w:rPr>
          <w:rFonts w:asciiTheme="majorHAnsi" w:eastAsia="Calibri" w:hAnsiTheme="majorHAnsi" w:cstheme="majorHAnsi"/>
          <w:lang w:val="fr-SN"/>
        </w:rPr>
        <w:t xml:space="preserve"> projet</w:t>
      </w:r>
      <w:r w:rsidR="00FA1AE1" w:rsidRPr="007225FB">
        <w:rPr>
          <w:rFonts w:asciiTheme="majorHAnsi" w:eastAsia="Calibri" w:hAnsiTheme="majorHAnsi" w:cstheme="majorHAnsi"/>
          <w:lang w:val="fr-SN"/>
        </w:rPr>
        <w:t>s</w:t>
      </w:r>
      <w:r w:rsidR="00FC0A81" w:rsidRPr="007225FB">
        <w:rPr>
          <w:rFonts w:asciiTheme="majorHAnsi" w:eastAsia="Calibri" w:hAnsiTheme="majorHAnsi" w:cstheme="majorHAnsi"/>
          <w:lang w:val="fr-SN"/>
        </w:rPr>
        <w:t>.</w:t>
      </w:r>
    </w:p>
    <w:p w14:paraId="73449B7E" w14:textId="77777777" w:rsidR="00230F0F" w:rsidRPr="007225FB" w:rsidRDefault="00230F0F" w:rsidP="00230F0F">
      <w:pPr>
        <w:pStyle w:val="Paragraphedeliste"/>
        <w:spacing w:before="240" w:after="120" w:line="276" w:lineRule="auto"/>
        <w:jc w:val="both"/>
        <w:rPr>
          <w:rFonts w:asciiTheme="majorHAnsi" w:eastAsia="Calibri" w:hAnsiTheme="majorHAnsi" w:cstheme="majorHAnsi"/>
          <w:lang w:val="fr-SN"/>
        </w:rPr>
      </w:pPr>
    </w:p>
    <w:p w14:paraId="79D382AB" w14:textId="2977C378" w:rsidR="00211E1B" w:rsidRPr="007225FB" w:rsidRDefault="00FC0A81" w:rsidP="00B84CDC">
      <w:pPr>
        <w:pStyle w:val="Paragraphedeliste"/>
        <w:numPr>
          <w:ilvl w:val="0"/>
          <w:numId w:val="8"/>
        </w:numPr>
        <w:spacing w:after="120" w:line="276" w:lineRule="auto"/>
        <w:jc w:val="both"/>
        <w:rPr>
          <w:rFonts w:ascii="Calibri Light" w:eastAsia="Calibri" w:hAnsi="Calibri Light" w:cs="Calibri Light"/>
          <w:lang w:val="fr-SN"/>
        </w:rPr>
      </w:pPr>
      <w:r w:rsidRPr="007225FB">
        <w:rPr>
          <w:rFonts w:asciiTheme="majorHAnsi" w:eastAsia="Calibri" w:hAnsiTheme="majorHAnsi" w:cstheme="majorHAnsi"/>
          <w:b/>
          <w:bCs/>
          <w:u w:val="single"/>
        </w:rPr>
        <w:t>Durée des contrats</w:t>
      </w:r>
      <w:r w:rsidRPr="007225FB">
        <w:rPr>
          <w:rFonts w:asciiTheme="majorHAnsi" w:eastAsia="MS Mincho" w:hAnsiTheme="majorHAnsi" w:cstheme="majorHAnsi"/>
          <w:bCs/>
          <w:lang w:val="fr-SN" w:eastAsia="fr-FR" w:bidi="fr-FR"/>
        </w:rPr>
        <w:t xml:space="preserve"> : </w:t>
      </w:r>
      <w:r w:rsidRPr="007225FB">
        <w:rPr>
          <w:rFonts w:asciiTheme="majorHAnsi" w:eastAsia="Calibri" w:hAnsiTheme="majorHAnsi" w:cstheme="majorHAnsi"/>
          <w:lang w:val="fr-SN"/>
        </w:rPr>
        <w:t>La durée du contrat pour tous les postes, est d’un (1) an renouvelable sur la base d'une évaluation de performance positive</w:t>
      </w:r>
      <w:r w:rsidR="00FA1AE1" w:rsidRPr="007225FB">
        <w:rPr>
          <w:rFonts w:asciiTheme="majorHAnsi" w:eastAsia="Calibri" w:hAnsiTheme="majorHAnsi" w:cstheme="majorHAnsi"/>
          <w:lang w:val="fr-SN"/>
        </w:rPr>
        <w:t>,</w:t>
      </w:r>
      <w:r w:rsidRPr="007225FB">
        <w:rPr>
          <w:rFonts w:asciiTheme="majorHAnsi" w:eastAsia="Calibri" w:hAnsiTheme="majorHAnsi" w:cstheme="majorHAnsi"/>
          <w:lang w:val="fr-SN"/>
        </w:rPr>
        <w:t xml:space="preserve"> sans </w:t>
      </w:r>
      <w:r w:rsidR="00FA1AE1" w:rsidRPr="007225FB">
        <w:rPr>
          <w:rFonts w:asciiTheme="majorHAnsi" w:eastAsia="Calibri" w:hAnsiTheme="majorHAnsi" w:cstheme="majorHAnsi"/>
          <w:lang w:val="fr-SN"/>
        </w:rPr>
        <w:t xml:space="preserve">toutefois </w:t>
      </w:r>
      <w:r w:rsidRPr="007225FB">
        <w:rPr>
          <w:rFonts w:asciiTheme="majorHAnsi" w:eastAsia="Calibri" w:hAnsiTheme="majorHAnsi" w:cstheme="majorHAnsi"/>
          <w:lang w:val="fr-SN"/>
        </w:rPr>
        <w:t>dépasser la durée du projet</w:t>
      </w:r>
      <w:r w:rsidRPr="007225FB">
        <w:rPr>
          <w:rFonts w:ascii="Calibri Light" w:eastAsia="Calibri" w:hAnsi="Calibri Light" w:cs="Calibri Light"/>
          <w:lang w:val="fr-SN"/>
        </w:rPr>
        <w:t>.</w:t>
      </w:r>
    </w:p>
    <w:p w14:paraId="7DD1884E" w14:textId="68D2ABB4" w:rsidR="00B84CDC" w:rsidRDefault="00B84CDC" w:rsidP="00B84CDC">
      <w:pPr>
        <w:pStyle w:val="Paragraphedeliste"/>
        <w:rPr>
          <w:rFonts w:ascii="Calibri Light" w:eastAsia="Calibri" w:hAnsi="Calibri Light" w:cs="Calibri Light"/>
          <w:sz w:val="24"/>
          <w:szCs w:val="24"/>
          <w:lang w:val="fr-SN"/>
        </w:rPr>
      </w:pPr>
    </w:p>
    <w:p w14:paraId="7512058F" w14:textId="77777777" w:rsidR="00004BC5" w:rsidRPr="00A6151C" w:rsidRDefault="00004BC5" w:rsidP="00B84CDC">
      <w:pPr>
        <w:pStyle w:val="Paragraphedeliste"/>
        <w:rPr>
          <w:rFonts w:ascii="Calibri Light" w:eastAsia="Calibri" w:hAnsi="Calibri Light" w:cs="Calibri Light"/>
          <w:sz w:val="24"/>
          <w:szCs w:val="24"/>
          <w:lang w:val="fr-SN"/>
        </w:rPr>
      </w:pPr>
    </w:p>
    <w:p w14:paraId="4248E470" w14:textId="77777777" w:rsidR="00211E1B" w:rsidRPr="00A6151C" w:rsidRDefault="00211E1B" w:rsidP="002F476E">
      <w:pPr>
        <w:pStyle w:val="Paragraphedeliste"/>
        <w:numPr>
          <w:ilvl w:val="0"/>
          <w:numId w:val="6"/>
        </w:numPr>
        <w:pBdr>
          <w:bottom w:val="single" w:sz="4" w:space="1" w:color="auto"/>
        </w:pBdr>
        <w:spacing w:before="240" w:after="240" w:line="257" w:lineRule="auto"/>
        <w:contextualSpacing w:val="0"/>
        <w:jc w:val="both"/>
        <w:rPr>
          <w:rFonts w:asciiTheme="majorHAnsi" w:hAnsiTheme="majorHAnsi" w:cstheme="majorHAnsi"/>
          <w:b/>
          <w:smallCaps/>
          <w:spacing w:val="20"/>
          <w:sz w:val="28"/>
          <w:szCs w:val="28"/>
        </w:rPr>
      </w:pPr>
      <w:r w:rsidRPr="00A6151C">
        <w:rPr>
          <w:rFonts w:asciiTheme="majorHAnsi" w:hAnsiTheme="majorHAnsi" w:cstheme="majorHAnsi"/>
          <w:b/>
          <w:smallCaps/>
          <w:spacing w:val="20"/>
          <w:sz w:val="28"/>
          <w:szCs w:val="28"/>
        </w:rPr>
        <w:t>Dépôt des candidatures </w:t>
      </w:r>
    </w:p>
    <w:p w14:paraId="01708285" w14:textId="77777777" w:rsidR="00790F32" w:rsidRPr="007225FB" w:rsidRDefault="00211E1B" w:rsidP="00211E1B">
      <w:pPr>
        <w:spacing w:after="200" w:line="276" w:lineRule="auto"/>
        <w:jc w:val="both"/>
        <w:rPr>
          <w:rFonts w:asciiTheme="majorHAnsi" w:eastAsia="Times New Roman" w:hAnsiTheme="majorHAnsi" w:cstheme="majorHAnsi"/>
          <w:bCs/>
          <w:lang w:eastAsia="fr-FR"/>
        </w:rPr>
      </w:pPr>
      <w:r w:rsidRPr="007225FB">
        <w:rPr>
          <w:rFonts w:asciiTheme="majorHAnsi" w:eastAsia="Times New Roman" w:hAnsiTheme="majorHAnsi" w:cstheme="majorHAnsi"/>
          <w:lang w:eastAsia="fr-FR"/>
        </w:rPr>
        <w:t>Les termes de référence des différents postes sont</w:t>
      </w:r>
      <w:r w:rsidRPr="007225FB">
        <w:rPr>
          <w:rFonts w:asciiTheme="majorHAnsi" w:eastAsia="Times New Roman" w:hAnsiTheme="majorHAnsi" w:cstheme="majorHAnsi"/>
          <w:bCs/>
          <w:lang w:eastAsia="fr-FR"/>
        </w:rPr>
        <w:t xml:space="preserve"> disponibles sur </w:t>
      </w:r>
      <w:r w:rsidR="00790F32" w:rsidRPr="007225FB">
        <w:rPr>
          <w:rFonts w:asciiTheme="majorHAnsi" w:eastAsia="Times New Roman" w:hAnsiTheme="majorHAnsi" w:cstheme="majorHAnsi"/>
          <w:bCs/>
          <w:lang w:eastAsia="fr-FR"/>
        </w:rPr>
        <w:t xml:space="preserve">les sites </w:t>
      </w:r>
      <w:r w:rsidR="00D010B1" w:rsidRPr="007225FB">
        <w:rPr>
          <w:rFonts w:asciiTheme="majorHAnsi" w:eastAsia="Times New Roman" w:hAnsiTheme="majorHAnsi" w:cstheme="majorHAnsi"/>
          <w:bCs/>
          <w:lang w:eastAsia="fr-FR"/>
        </w:rPr>
        <w:t>ci-après</w:t>
      </w:r>
      <w:r w:rsidR="00790F32" w:rsidRPr="007225FB">
        <w:rPr>
          <w:rFonts w:asciiTheme="majorHAnsi" w:eastAsia="Times New Roman" w:hAnsiTheme="majorHAnsi" w:cstheme="majorHAnsi"/>
          <w:bCs/>
          <w:lang w:eastAsia="fr-FR"/>
        </w:rPr>
        <w:t> :</w:t>
      </w:r>
    </w:p>
    <w:p w14:paraId="544BD606" w14:textId="77777777" w:rsidR="00790F32" w:rsidRPr="007225FB" w:rsidRDefault="00790F32" w:rsidP="00790F32">
      <w:pPr>
        <w:pStyle w:val="Paragraphedeliste"/>
        <w:numPr>
          <w:ilvl w:val="0"/>
          <w:numId w:val="10"/>
        </w:numPr>
        <w:spacing w:after="200" w:line="276" w:lineRule="auto"/>
        <w:jc w:val="both"/>
        <w:rPr>
          <w:rFonts w:asciiTheme="majorHAnsi" w:eastAsia="Times New Roman" w:hAnsiTheme="majorHAnsi" w:cstheme="majorHAnsi"/>
          <w:bCs/>
          <w:lang w:eastAsia="fr-FR"/>
        </w:rPr>
      </w:pPr>
      <w:r w:rsidRPr="007225FB">
        <w:rPr>
          <w:rFonts w:asciiTheme="majorHAnsi" w:eastAsia="Times New Roman" w:hAnsiTheme="majorHAnsi" w:cstheme="majorHAnsi"/>
          <w:bCs/>
          <w:lang w:eastAsia="fr-FR"/>
        </w:rPr>
        <w:t xml:space="preserve">Site </w:t>
      </w:r>
      <w:r w:rsidR="00B56C5D" w:rsidRPr="007225FB">
        <w:rPr>
          <w:rFonts w:asciiTheme="majorHAnsi" w:eastAsia="Times New Roman" w:hAnsiTheme="majorHAnsi" w:cstheme="majorHAnsi"/>
          <w:bCs/>
          <w:lang w:eastAsia="fr-FR"/>
        </w:rPr>
        <w:t>web du cabinet</w:t>
      </w:r>
      <w:r w:rsidRPr="007225FB">
        <w:rPr>
          <w:rFonts w:asciiTheme="majorHAnsi" w:eastAsia="Times New Roman" w:hAnsiTheme="majorHAnsi" w:cstheme="majorHAnsi"/>
          <w:bCs/>
          <w:lang w:eastAsia="fr-FR"/>
        </w:rPr>
        <w:t xml:space="preserve"> : </w:t>
      </w:r>
      <w:hyperlink r:id="rId10" w:history="1">
        <w:r w:rsidRPr="007225FB">
          <w:rPr>
            <w:rStyle w:val="Lienhypertexte"/>
            <w:rFonts w:asciiTheme="majorHAnsi" w:eastAsia="Times New Roman" w:hAnsiTheme="majorHAnsi" w:cstheme="majorHAnsi"/>
            <w:bCs/>
            <w:lang w:eastAsia="fr-FR"/>
          </w:rPr>
          <w:t>www.inkreaseadvice.com</w:t>
        </w:r>
      </w:hyperlink>
      <w:r w:rsidR="00B56C5D" w:rsidRPr="007225FB">
        <w:rPr>
          <w:rFonts w:asciiTheme="majorHAnsi" w:eastAsia="Times New Roman" w:hAnsiTheme="majorHAnsi" w:cstheme="majorHAnsi"/>
          <w:bCs/>
          <w:lang w:eastAsia="fr-FR"/>
        </w:rPr>
        <w:t xml:space="preserve"> ; </w:t>
      </w:r>
    </w:p>
    <w:p w14:paraId="7C5E7660" w14:textId="77777777" w:rsidR="00790F32" w:rsidRPr="007225FB" w:rsidRDefault="00790F32" w:rsidP="00790F32">
      <w:pPr>
        <w:pStyle w:val="Paragraphedeliste"/>
        <w:numPr>
          <w:ilvl w:val="0"/>
          <w:numId w:val="10"/>
        </w:numPr>
        <w:spacing w:after="200" w:line="276" w:lineRule="auto"/>
        <w:jc w:val="both"/>
        <w:rPr>
          <w:rFonts w:asciiTheme="majorHAnsi" w:eastAsia="Times New Roman" w:hAnsiTheme="majorHAnsi" w:cstheme="majorHAnsi"/>
          <w:bCs/>
          <w:lang w:eastAsia="fr-FR"/>
        </w:rPr>
      </w:pPr>
      <w:r w:rsidRPr="007225FB">
        <w:rPr>
          <w:rFonts w:asciiTheme="majorHAnsi" w:eastAsia="Times New Roman" w:hAnsiTheme="majorHAnsi" w:cstheme="majorHAnsi"/>
          <w:bCs/>
          <w:lang w:eastAsia="fr-FR"/>
        </w:rPr>
        <w:t>S</w:t>
      </w:r>
      <w:r w:rsidR="00B56C5D" w:rsidRPr="007225FB">
        <w:rPr>
          <w:rFonts w:asciiTheme="majorHAnsi" w:eastAsia="Times New Roman" w:hAnsiTheme="majorHAnsi" w:cstheme="majorHAnsi"/>
          <w:bCs/>
          <w:lang w:eastAsia="fr-FR"/>
        </w:rPr>
        <w:t>ite web du ProCaR</w:t>
      </w:r>
      <w:r w:rsidRPr="007225FB">
        <w:rPr>
          <w:rFonts w:asciiTheme="majorHAnsi" w:eastAsia="Times New Roman" w:hAnsiTheme="majorHAnsi" w:cstheme="majorHAnsi"/>
          <w:bCs/>
          <w:lang w:eastAsia="fr-FR"/>
        </w:rPr>
        <w:t> </w:t>
      </w:r>
      <w:r w:rsidRPr="007225FB">
        <w:rPr>
          <w:rFonts w:asciiTheme="majorHAnsi" w:hAnsiTheme="majorHAnsi" w:cstheme="majorHAnsi"/>
        </w:rPr>
        <w:t xml:space="preserve">: </w:t>
      </w:r>
      <w:hyperlink r:id="rId11" w:history="1">
        <w:r w:rsidRPr="007225FB">
          <w:rPr>
            <w:rStyle w:val="Lienhypertexte"/>
            <w:rFonts w:asciiTheme="majorHAnsi" w:eastAsia="Times New Roman" w:hAnsiTheme="majorHAnsi" w:cstheme="majorHAnsi"/>
            <w:bCs/>
            <w:lang w:eastAsia="fr-FR"/>
          </w:rPr>
          <w:t>www.procarbenin.org</w:t>
        </w:r>
      </w:hyperlink>
      <w:r w:rsidRPr="007225FB">
        <w:rPr>
          <w:rFonts w:asciiTheme="majorHAnsi" w:eastAsia="Times New Roman" w:hAnsiTheme="majorHAnsi" w:cstheme="majorHAnsi"/>
          <w:bCs/>
          <w:lang w:eastAsia="fr-FR"/>
        </w:rPr>
        <w:t xml:space="preserve">; </w:t>
      </w:r>
    </w:p>
    <w:p w14:paraId="4EF03025" w14:textId="1DA58DAB" w:rsidR="00211E1B" w:rsidRPr="007225FB" w:rsidRDefault="00790F32" w:rsidP="00790F32">
      <w:pPr>
        <w:pStyle w:val="Paragraphedeliste"/>
        <w:numPr>
          <w:ilvl w:val="0"/>
          <w:numId w:val="10"/>
        </w:numPr>
        <w:spacing w:after="200" w:line="276" w:lineRule="auto"/>
        <w:jc w:val="both"/>
        <w:rPr>
          <w:rFonts w:asciiTheme="majorHAnsi" w:eastAsia="Times New Roman" w:hAnsiTheme="majorHAnsi" w:cstheme="majorHAnsi"/>
          <w:bCs/>
          <w:lang w:eastAsia="fr-FR"/>
        </w:rPr>
      </w:pPr>
      <w:r w:rsidRPr="007225FB">
        <w:rPr>
          <w:rFonts w:asciiTheme="majorHAnsi" w:eastAsia="Times New Roman" w:hAnsiTheme="majorHAnsi" w:cstheme="majorHAnsi"/>
          <w:bCs/>
          <w:lang w:eastAsia="fr-FR"/>
        </w:rPr>
        <w:t>Plateforme</w:t>
      </w:r>
      <w:r w:rsidR="009F5C45" w:rsidRPr="007225FB">
        <w:rPr>
          <w:rFonts w:asciiTheme="majorHAnsi" w:eastAsia="Times New Roman" w:hAnsiTheme="majorHAnsi" w:cstheme="majorHAnsi"/>
          <w:bCs/>
          <w:lang w:eastAsia="fr-FR"/>
        </w:rPr>
        <w:t xml:space="preserve"> d’offres d’emploi</w:t>
      </w:r>
      <w:r w:rsidRPr="007225FB">
        <w:rPr>
          <w:rFonts w:asciiTheme="majorHAnsi" w:eastAsia="Times New Roman" w:hAnsiTheme="majorHAnsi" w:cstheme="majorHAnsi"/>
          <w:bCs/>
          <w:lang w:eastAsia="fr-FR"/>
        </w:rPr>
        <w:t xml:space="preserve"> Novojob : </w:t>
      </w:r>
      <w:hyperlink r:id="rId12" w:history="1">
        <w:r w:rsidR="007A0D08" w:rsidRPr="007225FB">
          <w:rPr>
            <w:rStyle w:val="Lienhypertexte"/>
            <w:rFonts w:asciiTheme="majorHAnsi" w:eastAsia="Times New Roman" w:hAnsiTheme="majorHAnsi" w:cstheme="majorHAnsi"/>
            <w:bCs/>
            <w:lang w:eastAsia="fr-FR"/>
          </w:rPr>
          <w:t>www.novojob.com/benin</w:t>
        </w:r>
      </w:hyperlink>
    </w:p>
    <w:p w14:paraId="6F73CB3D" w14:textId="77777777" w:rsidR="00790F32" w:rsidRPr="007225FB" w:rsidRDefault="00211E1B" w:rsidP="00790F32">
      <w:pPr>
        <w:spacing w:after="0" w:line="240" w:lineRule="auto"/>
        <w:jc w:val="both"/>
        <w:rPr>
          <w:rFonts w:asciiTheme="majorHAnsi" w:eastAsia="Calibri" w:hAnsiTheme="majorHAnsi" w:cstheme="majorHAnsi"/>
        </w:rPr>
      </w:pPr>
      <w:bookmarkStart w:id="1" w:name="_Hlk24349266"/>
      <w:r w:rsidRPr="007225FB">
        <w:rPr>
          <w:rFonts w:asciiTheme="majorHAnsi" w:eastAsia="Calibri" w:hAnsiTheme="majorHAnsi" w:cstheme="majorHAnsi"/>
        </w:rPr>
        <w:t xml:space="preserve"> </w:t>
      </w:r>
      <w:bookmarkStart w:id="2" w:name="_Hlk103263633"/>
      <w:bookmarkEnd w:id="1"/>
    </w:p>
    <w:p w14:paraId="4848CE28" w14:textId="6A1B4F05" w:rsidR="00790F32" w:rsidRPr="007225FB" w:rsidRDefault="00790F32" w:rsidP="00D010B1">
      <w:pPr>
        <w:spacing w:after="0" w:line="276" w:lineRule="auto"/>
        <w:jc w:val="both"/>
        <w:rPr>
          <w:rFonts w:asciiTheme="majorHAnsi" w:eastAsia="Calibri" w:hAnsiTheme="majorHAnsi" w:cstheme="majorHAnsi"/>
          <w:b/>
        </w:rPr>
      </w:pPr>
      <w:r w:rsidRPr="007225FB">
        <w:rPr>
          <w:rFonts w:asciiTheme="majorHAnsi" w:eastAsia="Calibri" w:hAnsiTheme="majorHAnsi" w:cstheme="majorHAnsi"/>
          <w:bCs/>
        </w:rPr>
        <w:t xml:space="preserve">Les personnes intéressées par le présent avis sont invitées à soumettre en </w:t>
      </w:r>
      <w:r w:rsidRPr="007225FB">
        <w:rPr>
          <w:rFonts w:asciiTheme="majorHAnsi" w:eastAsia="Calibri" w:hAnsiTheme="majorHAnsi" w:cstheme="majorHAnsi"/>
          <w:b/>
          <w:u w:val="single"/>
        </w:rPr>
        <w:t>seul fichier PDF</w:t>
      </w:r>
      <w:r w:rsidRPr="007225FB">
        <w:rPr>
          <w:rFonts w:asciiTheme="majorHAnsi" w:eastAsia="Calibri" w:hAnsiTheme="majorHAnsi" w:cstheme="majorHAnsi"/>
          <w:b/>
        </w:rPr>
        <w:t>,</w:t>
      </w:r>
      <w:r w:rsidRPr="007225FB">
        <w:rPr>
          <w:rFonts w:asciiTheme="majorHAnsi" w:eastAsia="Calibri" w:hAnsiTheme="majorHAnsi" w:cstheme="majorHAnsi"/>
          <w:bCs/>
        </w:rPr>
        <w:t xml:space="preserve"> leur candidature par mail à l’adresse</w:t>
      </w:r>
      <w:r w:rsidRPr="007225FB">
        <w:rPr>
          <w:rFonts w:asciiTheme="majorHAnsi" w:eastAsia="Calibri" w:hAnsiTheme="majorHAnsi" w:cstheme="majorHAnsi"/>
          <w:b/>
        </w:rPr>
        <w:t xml:space="preserve"> </w:t>
      </w:r>
      <w:hyperlink r:id="rId13" w:history="1">
        <w:r w:rsidRPr="007225FB">
          <w:rPr>
            <w:rStyle w:val="Lienhypertexte"/>
            <w:rFonts w:asciiTheme="majorHAnsi" w:eastAsia="Calibri" w:hAnsiTheme="majorHAnsi" w:cstheme="majorHAnsi"/>
            <w:b/>
            <w:bCs/>
          </w:rPr>
          <w:t>recrutement.inkrease@outlook.fr</w:t>
        </w:r>
      </w:hyperlink>
      <w:r w:rsidRPr="007225FB">
        <w:rPr>
          <w:rFonts w:asciiTheme="majorHAnsi" w:eastAsia="Calibri" w:hAnsiTheme="majorHAnsi" w:cstheme="majorHAnsi"/>
          <w:b/>
        </w:rPr>
        <w:t xml:space="preserve"> </w:t>
      </w:r>
      <w:hyperlink r:id="rId14" w:history="1"/>
      <w:r w:rsidRPr="007225FB">
        <w:rPr>
          <w:rFonts w:asciiTheme="majorHAnsi" w:eastAsia="Calibri" w:hAnsiTheme="majorHAnsi" w:cstheme="majorHAnsi"/>
          <w:bCs/>
        </w:rPr>
        <w:t>au plus tard</w:t>
      </w:r>
      <w:r w:rsidRPr="007225FB">
        <w:rPr>
          <w:rFonts w:asciiTheme="majorHAnsi" w:eastAsia="Calibri" w:hAnsiTheme="majorHAnsi" w:cstheme="majorHAnsi"/>
          <w:b/>
        </w:rPr>
        <w:t> </w:t>
      </w:r>
      <w:r w:rsidRPr="007225FB">
        <w:rPr>
          <w:rFonts w:asciiTheme="majorHAnsi" w:eastAsia="Calibri" w:hAnsiTheme="majorHAnsi" w:cstheme="majorHAnsi"/>
          <w:b/>
          <w:bCs/>
        </w:rPr>
        <w:t>le m</w:t>
      </w:r>
      <w:r w:rsidR="00DC4801" w:rsidRPr="007225FB">
        <w:rPr>
          <w:rFonts w:asciiTheme="majorHAnsi" w:eastAsia="Calibri" w:hAnsiTheme="majorHAnsi" w:cstheme="majorHAnsi"/>
          <w:b/>
          <w:bCs/>
        </w:rPr>
        <w:t>ercredi</w:t>
      </w:r>
      <w:r w:rsidRPr="007225FB">
        <w:rPr>
          <w:rFonts w:asciiTheme="majorHAnsi" w:eastAsia="Calibri" w:hAnsiTheme="majorHAnsi" w:cstheme="majorHAnsi"/>
          <w:b/>
          <w:bCs/>
        </w:rPr>
        <w:t xml:space="preserve"> 2</w:t>
      </w:r>
      <w:r w:rsidR="00DC4801" w:rsidRPr="007225FB">
        <w:rPr>
          <w:rFonts w:asciiTheme="majorHAnsi" w:eastAsia="Calibri" w:hAnsiTheme="majorHAnsi" w:cstheme="majorHAnsi"/>
          <w:b/>
          <w:bCs/>
        </w:rPr>
        <w:t>5</w:t>
      </w:r>
      <w:r w:rsidRPr="007225FB">
        <w:rPr>
          <w:rFonts w:asciiTheme="majorHAnsi" w:eastAsia="Calibri" w:hAnsiTheme="majorHAnsi" w:cstheme="majorHAnsi"/>
          <w:b/>
          <w:bCs/>
        </w:rPr>
        <w:t xml:space="preserve"> mai 2022 à 16 heures (heures GMT).</w:t>
      </w:r>
    </w:p>
    <w:p w14:paraId="2C19BD0F" w14:textId="77777777" w:rsidR="00790F32" w:rsidRPr="007225FB" w:rsidRDefault="00790F32" w:rsidP="00D010B1">
      <w:pPr>
        <w:spacing w:after="0" w:line="276" w:lineRule="auto"/>
        <w:jc w:val="both"/>
        <w:rPr>
          <w:rFonts w:asciiTheme="majorHAnsi" w:eastAsia="Calibri" w:hAnsiTheme="majorHAnsi" w:cstheme="majorHAnsi"/>
          <w:b/>
        </w:rPr>
      </w:pPr>
    </w:p>
    <w:p w14:paraId="7276AAD5" w14:textId="77777777" w:rsidR="00790F32" w:rsidRPr="007225FB" w:rsidRDefault="00790F32" w:rsidP="00D010B1">
      <w:pPr>
        <w:spacing w:line="276" w:lineRule="auto"/>
        <w:jc w:val="both"/>
        <w:rPr>
          <w:rFonts w:asciiTheme="majorHAnsi" w:eastAsia="Calibri" w:hAnsiTheme="majorHAnsi" w:cstheme="majorHAnsi"/>
          <w:bCs/>
        </w:rPr>
      </w:pPr>
      <w:r w:rsidRPr="007225FB">
        <w:rPr>
          <w:rFonts w:asciiTheme="majorHAnsi" w:eastAsia="Calibri" w:hAnsiTheme="majorHAnsi" w:cstheme="majorHAnsi"/>
          <w:bCs/>
        </w:rPr>
        <w:t>Les dossiers de candidature doivent comporter les pièces suivantes :</w:t>
      </w:r>
    </w:p>
    <w:p w14:paraId="7ED4D1B6" w14:textId="3B99ED50" w:rsidR="002C22D8" w:rsidRPr="007225FB" w:rsidRDefault="002C22D8" w:rsidP="002C22D8">
      <w:pPr>
        <w:numPr>
          <w:ilvl w:val="0"/>
          <w:numId w:val="9"/>
        </w:numPr>
        <w:spacing w:after="0" w:line="276" w:lineRule="auto"/>
        <w:jc w:val="both"/>
        <w:rPr>
          <w:rFonts w:asciiTheme="majorHAnsi" w:eastAsia="Calibri" w:hAnsiTheme="majorHAnsi" w:cstheme="majorHAnsi"/>
          <w:b/>
        </w:rPr>
      </w:pPr>
      <w:r w:rsidRPr="007225FB">
        <w:rPr>
          <w:rFonts w:asciiTheme="majorHAnsi" w:eastAsia="Calibri" w:hAnsiTheme="majorHAnsi" w:cstheme="majorHAnsi"/>
          <w:bCs/>
        </w:rPr>
        <w:t xml:space="preserve">Une lettre de motivation adressée à la directrice générale du cabinet précisant </w:t>
      </w:r>
      <w:r w:rsidRPr="007225FB">
        <w:rPr>
          <w:rFonts w:asciiTheme="majorHAnsi" w:eastAsia="Calibri" w:hAnsiTheme="majorHAnsi" w:cstheme="majorHAnsi"/>
          <w:b/>
        </w:rPr>
        <w:t xml:space="preserve">la disponibilité et la prétention salariale du </w:t>
      </w:r>
      <w:r w:rsidR="00683725" w:rsidRPr="007225FB">
        <w:rPr>
          <w:rFonts w:asciiTheme="majorHAnsi" w:eastAsia="Calibri" w:hAnsiTheme="majorHAnsi" w:cstheme="majorHAnsi"/>
          <w:b/>
        </w:rPr>
        <w:t>candidat ;</w:t>
      </w:r>
      <w:r w:rsidRPr="007225FB">
        <w:rPr>
          <w:rFonts w:asciiTheme="majorHAnsi" w:eastAsia="Calibri" w:hAnsiTheme="majorHAnsi" w:cstheme="majorHAnsi"/>
          <w:b/>
        </w:rPr>
        <w:t xml:space="preserve"> </w:t>
      </w:r>
    </w:p>
    <w:p w14:paraId="457E2B61" w14:textId="4992C8C6" w:rsidR="002C22D8" w:rsidRPr="007225FB" w:rsidRDefault="002C22D8" w:rsidP="002C22D8">
      <w:pPr>
        <w:numPr>
          <w:ilvl w:val="0"/>
          <w:numId w:val="9"/>
        </w:numPr>
        <w:spacing w:after="0" w:line="276" w:lineRule="auto"/>
        <w:jc w:val="both"/>
        <w:rPr>
          <w:rFonts w:asciiTheme="majorHAnsi" w:eastAsia="Calibri" w:hAnsiTheme="majorHAnsi" w:cstheme="majorHAnsi"/>
          <w:bCs/>
        </w:rPr>
      </w:pPr>
      <w:r w:rsidRPr="007225FB">
        <w:rPr>
          <w:rFonts w:asciiTheme="majorHAnsi" w:eastAsia="Calibri" w:hAnsiTheme="majorHAnsi" w:cstheme="majorHAnsi"/>
          <w:bCs/>
        </w:rPr>
        <w:t xml:space="preserve">Un curriculum vitae (CV) détaillé </w:t>
      </w:r>
      <w:r w:rsidRPr="007225FB">
        <w:rPr>
          <w:rFonts w:asciiTheme="majorHAnsi" w:eastAsia="Calibri" w:hAnsiTheme="majorHAnsi" w:cstheme="majorHAnsi"/>
          <w:b/>
        </w:rPr>
        <w:t>ne dépassant pas idéalement dix (10) pages</w:t>
      </w:r>
      <w:r w:rsidRPr="007225FB">
        <w:rPr>
          <w:rFonts w:asciiTheme="majorHAnsi" w:eastAsia="Calibri" w:hAnsiTheme="majorHAnsi" w:cstheme="majorHAnsi"/>
          <w:bCs/>
        </w:rPr>
        <w:t xml:space="preserve"> et mentionnant trois (03) références professionnelles ;</w:t>
      </w:r>
    </w:p>
    <w:p w14:paraId="1452F03F" w14:textId="77777777" w:rsidR="002C22D8" w:rsidRPr="007225FB" w:rsidRDefault="002C22D8" w:rsidP="002C22D8">
      <w:pPr>
        <w:numPr>
          <w:ilvl w:val="0"/>
          <w:numId w:val="9"/>
        </w:numPr>
        <w:spacing w:after="0" w:line="276" w:lineRule="auto"/>
        <w:jc w:val="both"/>
        <w:rPr>
          <w:rFonts w:asciiTheme="majorHAnsi" w:eastAsia="Calibri" w:hAnsiTheme="majorHAnsi" w:cstheme="majorHAnsi"/>
          <w:bCs/>
        </w:rPr>
      </w:pPr>
      <w:r w:rsidRPr="007225FB">
        <w:rPr>
          <w:rFonts w:asciiTheme="majorHAnsi" w:eastAsia="Calibri" w:hAnsiTheme="majorHAnsi" w:cstheme="majorHAnsi"/>
          <w:bCs/>
        </w:rPr>
        <w:t>Les diplômes et certifications requis pour le poste ;</w:t>
      </w:r>
    </w:p>
    <w:p w14:paraId="4CD769B7" w14:textId="77777777" w:rsidR="002C22D8" w:rsidRPr="007225FB" w:rsidRDefault="002C22D8" w:rsidP="002C22D8">
      <w:pPr>
        <w:numPr>
          <w:ilvl w:val="0"/>
          <w:numId w:val="9"/>
        </w:numPr>
        <w:spacing w:after="0" w:line="276" w:lineRule="auto"/>
        <w:jc w:val="both"/>
        <w:rPr>
          <w:rFonts w:asciiTheme="majorHAnsi" w:eastAsia="Calibri" w:hAnsiTheme="majorHAnsi" w:cstheme="majorHAnsi"/>
          <w:bCs/>
        </w:rPr>
      </w:pPr>
      <w:r w:rsidRPr="007225FB">
        <w:rPr>
          <w:rFonts w:asciiTheme="majorHAnsi" w:eastAsia="Calibri" w:hAnsiTheme="majorHAnsi" w:cstheme="majorHAnsi"/>
          <w:bCs/>
        </w:rPr>
        <w:t>Les attestations et/ou certificats de travail ou toute autre preuve d’expérience ;</w:t>
      </w:r>
    </w:p>
    <w:p w14:paraId="7EFF8098" w14:textId="77777777" w:rsidR="002C22D8" w:rsidRPr="007225FB" w:rsidRDefault="002C22D8" w:rsidP="002C22D8">
      <w:pPr>
        <w:numPr>
          <w:ilvl w:val="0"/>
          <w:numId w:val="9"/>
        </w:numPr>
        <w:spacing w:after="0" w:line="276" w:lineRule="auto"/>
        <w:jc w:val="both"/>
        <w:rPr>
          <w:rFonts w:asciiTheme="majorHAnsi" w:eastAsia="Calibri" w:hAnsiTheme="majorHAnsi" w:cstheme="majorHAnsi"/>
          <w:bCs/>
        </w:rPr>
      </w:pPr>
      <w:r w:rsidRPr="007225FB">
        <w:rPr>
          <w:rFonts w:asciiTheme="majorHAnsi" w:eastAsia="Calibri" w:hAnsiTheme="majorHAnsi" w:cstheme="majorHAnsi"/>
          <w:bCs/>
        </w:rPr>
        <w:t>Une pièce d’identité ou passeport en cours de validité.</w:t>
      </w:r>
    </w:p>
    <w:p w14:paraId="628CAE13" w14:textId="1B31E424" w:rsidR="00790F32" w:rsidRPr="007225FB" w:rsidRDefault="00790F32" w:rsidP="00683725">
      <w:pPr>
        <w:spacing w:after="0" w:line="276" w:lineRule="auto"/>
        <w:ind w:left="720"/>
        <w:jc w:val="both"/>
        <w:rPr>
          <w:rFonts w:asciiTheme="majorHAnsi" w:eastAsia="Calibri" w:hAnsiTheme="majorHAnsi" w:cstheme="majorHAnsi"/>
          <w:bCs/>
        </w:rPr>
      </w:pPr>
    </w:p>
    <w:p w14:paraId="49FEE85E" w14:textId="141CBB08" w:rsidR="00790F32" w:rsidRPr="007225FB" w:rsidRDefault="00D010B1" w:rsidP="009552B8">
      <w:pPr>
        <w:shd w:val="clear" w:color="auto" w:fill="F2F2F2" w:themeFill="background1" w:themeFillShade="F2"/>
        <w:spacing w:before="240" w:after="0" w:line="240" w:lineRule="auto"/>
        <w:jc w:val="both"/>
        <w:rPr>
          <w:rFonts w:asciiTheme="majorHAnsi" w:eastAsia="Calibri" w:hAnsiTheme="majorHAnsi" w:cstheme="majorHAnsi"/>
          <w:b/>
          <w:bCs/>
          <w:i/>
          <w:iCs/>
        </w:rPr>
      </w:pPr>
      <w:r w:rsidRPr="007225FB">
        <w:rPr>
          <w:rFonts w:asciiTheme="majorHAnsi" w:eastAsia="Calibri" w:hAnsiTheme="majorHAnsi" w:cstheme="majorHAnsi"/>
          <w:b/>
          <w:bCs/>
        </w:rPr>
        <w:t>NB : L</w:t>
      </w:r>
      <w:r w:rsidR="00790F32" w:rsidRPr="007225FB">
        <w:rPr>
          <w:rFonts w:asciiTheme="majorHAnsi" w:eastAsia="Calibri" w:hAnsiTheme="majorHAnsi" w:cstheme="majorHAnsi"/>
          <w:b/>
          <w:bCs/>
        </w:rPr>
        <w:t>es candidatures qui ne respecteront pas les exigences de soumission susmentionnées, seront simplement rejetées.</w:t>
      </w:r>
      <w:r w:rsidR="009552B8" w:rsidRPr="007225FB">
        <w:rPr>
          <w:rFonts w:asciiTheme="majorHAnsi" w:eastAsia="Calibri" w:hAnsiTheme="majorHAnsi" w:cstheme="majorHAnsi"/>
          <w:b/>
          <w:bCs/>
        </w:rPr>
        <w:t xml:space="preserve"> </w:t>
      </w:r>
      <w:r w:rsidR="00790F32" w:rsidRPr="007225FB">
        <w:rPr>
          <w:rFonts w:asciiTheme="majorHAnsi" w:eastAsia="Calibri" w:hAnsiTheme="majorHAnsi" w:cstheme="majorHAnsi"/>
          <w:b/>
          <w:bCs/>
        </w:rPr>
        <w:t xml:space="preserve">La sélection des </w:t>
      </w:r>
      <w:r w:rsidR="00FA1AE1" w:rsidRPr="007225FB">
        <w:rPr>
          <w:rFonts w:asciiTheme="majorHAnsi" w:eastAsia="Calibri" w:hAnsiTheme="majorHAnsi" w:cstheme="majorHAnsi"/>
          <w:b/>
          <w:bCs/>
        </w:rPr>
        <w:t xml:space="preserve">candidats </w:t>
      </w:r>
      <w:r w:rsidR="00790F32" w:rsidRPr="007225FB">
        <w:rPr>
          <w:rFonts w:asciiTheme="majorHAnsi" w:eastAsia="Calibri" w:hAnsiTheme="majorHAnsi" w:cstheme="majorHAnsi"/>
          <w:b/>
          <w:bCs/>
        </w:rPr>
        <w:t>tiendra rigoureusement compte des preuves fournies</w:t>
      </w:r>
      <w:r w:rsidR="00790F32" w:rsidRPr="007225FB">
        <w:rPr>
          <w:rFonts w:asciiTheme="majorHAnsi" w:eastAsia="Calibri" w:hAnsiTheme="majorHAnsi" w:cstheme="majorHAnsi"/>
          <w:b/>
          <w:bCs/>
          <w:i/>
          <w:iCs/>
        </w:rPr>
        <w:t>.</w:t>
      </w:r>
    </w:p>
    <w:p w14:paraId="53253357" w14:textId="77777777" w:rsidR="00790F32" w:rsidRPr="007225FB" w:rsidRDefault="00790F32" w:rsidP="00790F32">
      <w:pPr>
        <w:spacing w:after="0" w:line="240" w:lineRule="auto"/>
        <w:jc w:val="both"/>
        <w:rPr>
          <w:rFonts w:asciiTheme="majorHAnsi" w:eastAsia="Calibri" w:hAnsiTheme="majorHAnsi" w:cstheme="majorHAnsi"/>
          <w:b/>
        </w:rPr>
      </w:pPr>
    </w:p>
    <w:p w14:paraId="552F7E99" w14:textId="77777777" w:rsidR="00D010B1" w:rsidRPr="007225FB" w:rsidRDefault="00D010B1" w:rsidP="00790F32">
      <w:pPr>
        <w:spacing w:after="0" w:line="240" w:lineRule="auto"/>
        <w:jc w:val="both"/>
        <w:rPr>
          <w:rFonts w:asciiTheme="majorHAnsi" w:eastAsia="Calibri" w:hAnsiTheme="majorHAnsi" w:cstheme="majorHAnsi"/>
          <w:bCs/>
        </w:rPr>
      </w:pPr>
    </w:p>
    <w:p w14:paraId="1A18A64D" w14:textId="57E72015" w:rsidR="00790F32" w:rsidRPr="007225FB" w:rsidRDefault="00790F32" w:rsidP="00790F32">
      <w:pPr>
        <w:spacing w:after="0" w:line="240" w:lineRule="auto"/>
        <w:jc w:val="both"/>
        <w:rPr>
          <w:rFonts w:asciiTheme="majorHAnsi" w:eastAsia="Calibri" w:hAnsiTheme="majorHAnsi" w:cstheme="majorHAnsi"/>
          <w:b/>
        </w:rPr>
      </w:pPr>
      <w:r w:rsidRPr="007225FB">
        <w:rPr>
          <w:rFonts w:asciiTheme="majorHAnsi" w:eastAsia="Calibri" w:hAnsiTheme="majorHAnsi" w:cstheme="majorHAnsi"/>
          <w:bCs/>
        </w:rPr>
        <w:t>Pour toute information, contactez-nous au</w:t>
      </w:r>
      <w:r w:rsidRPr="007225FB">
        <w:rPr>
          <w:rFonts w:asciiTheme="majorHAnsi" w:eastAsia="Calibri" w:hAnsiTheme="majorHAnsi" w:cstheme="majorHAnsi"/>
          <w:b/>
        </w:rPr>
        <w:t xml:space="preserve"> (+229) 60 29 29 94 </w:t>
      </w:r>
      <w:r w:rsidRPr="007225FB">
        <w:rPr>
          <w:rFonts w:asciiTheme="majorHAnsi" w:eastAsia="Calibri" w:hAnsiTheme="majorHAnsi" w:cstheme="majorHAnsi"/>
        </w:rPr>
        <w:t xml:space="preserve">ou à l’adresse </w:t>
      </w:r>
      <w:hyperlink r:id="rId15" w:history="1">
        <w:r w:rsidRPr="007225FB">
          <w:rPr>
            <w:rStyle w:val="Lienhypertexte"/>
            <w:rFonts w:asciiTheme="majorHAnsi" w:eastAsia="Calibri" w:hAnsiTheme="majorHAnsi" w:cstheme="majorHAnsi"/>
            <w:b/>
          </w:rPr>
          <w:t>courriel@inkreaseadvice.com</w:t>
        </w:r>
      </w:hyperlink>
      <w:r w:rsidRPr="007225FB">
        <w:rPr>
          <w:rFonts w:asciiTheme="majorHAnsi" w:eastAsia="Calibri" w:hAnsiTheme="majorHAnsi" w:cstheme="majorHAnsi"/>
          <w:b/>
        </w:rPr>
        <w:t xml:space="preserve"> </w:t>
      </w:r>
    </w:p>
    <w:bookmarkEnd w:id="2"/>
    <w:p w14:paraId="3EB08EF8" w14:textId="366EA2CD" w:rsidR="0022772B" w:rsidRPr="007225FB" w:rsidRDefault="0022772B" w:rsidP="00790F32">
      <w:pPr>
        <w:spacing w:after="0" w:line="240" w:lineRule="auto"/>
        <w:jc w:val="both"/>
        <w:rPr>
          <w:rFonts w:asciiTheme="majorHAnsi" w:hAnsiTheme="majorHAnsi" w:cstheme="majorHAnsi"/>
        </w:rPr>
      </w:pPr>
    </w:p>
    <w:sectPr w:rsidR="0022772B" w:rsidRPr="007225FB" w:rsidSect="00291F1B">
      <w:footerReference w:type="default" r:id="rId16"/>
      <w:pgSz w:w="11906" w:h="16838"/>
      <w:pgMar w:top="1135" w:right="1247" w:bottom="1418" w:left="124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8AE1" w14:textId="77777777" w:rsidR="00802FFE" w:rsidRDefault="00802FFE">
      <w:pPr>
        <w:spacing w:after="0" w:line="240" w:lineRule="auto"/>
      </w:pPr>
      <w:r>
        <w:separator/>
      </w:r>
    </w:p>
  </w:endnote>
  <w:endnote w:type="continuationSeparator" w:id="0">
    <w:p w14:paraId="321267DC" w14:textId="77777777" w:rsidR="00802FFE" w:rsidRDefault="0080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589659"/>
      <w:docPartObj>
        <w:docPartGallery w:val="Page Numbers (Bottom of Page)"/>
        <w:docPartUnique/>
      </w:docPartObj>
    </w:sdtPr>
    <w:sdtEndPr/>
    <w:sdtContent>
      <w:p w14:paraId="365E28B8" w14:textId="77777777" w:rsidR="009C7EFC" w:rsidRDefault="006D1AC7">
        <w:pPr>
          <w:pStyle w:val="Pieddepage"/>
          <w:jc w:val="right"/>
        </w:pPr>
        <w:r>
          <w:fldChar w:fldCharType="begin"/>
        </w:r>
        <w:r>
          <w:instrText>PAGE   \* MERGEFORMAT</w:instrText>
        </w:r>
        <w:r>
          <w:fldChar w:fldCharType="separate"/>
        </w:r>
        <w:r>
          <w:rPr>
            <w:noProof/>
          </w:rPr>
          <w:t>5</w:t>
        </w:r>
        <w:r>
          <w:fldChar w:fldCharType="end"/>
        </w:r>
      </w:p>
    </w:sdtContent>
  </w:sdt>
  <w:p w14:paraId="554CFC2D" w14:textId="77777777" w:rsidR="009C7EFC" w:rsidRDefault="00802F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43365" w14:textId="77777777" w:rsidR="00802FFE" w:rsidRDefault="00802FFE">
      <w:pPr>
        <w:spacing w:after="0" w:line="240" w:lineRule="auto"/>
      </w:pPr>
      <w:r>
        <w:separator/>
      </w:r>
    </w:p>
  </w:footnote>
  <w:footnote w:type="continuationSeparator" w:id="0">
    <w:p w14:paraId="485D8CFB" w14:textId="77777777" w:rsidR="00802FFE" w:rsidRDefault="0080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10DA"/>
    <w:multiLevelType w:val="hybridMultilevel"/>
    <w:tmpl w:val="40542660"/>
    <w:lvl w:ilvl="0" w:tplc="09623B00">
      <w:numFmt w:val="bullet"/>
      <w:lvlText w:val="-"/>
      <w:lvlJc w:val="left"/>
      <w:pPr>
        <w:ind w:left="720" w:hanging="360"/>
      </w:pPr>
      <w:rPr>
        <w:rFonts w:ascii="Candara" w:eastAsiaTheme="minorHAnsi"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B65DE"/>
    <w:multiLevelType w:val="hybridMultilevel"/>
    <w:tmpl w:val="3E20AF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187BE4"/>
    <w:multiLevelType w:val="hybridMultilevel"/>
    <w:tmpl w:val="53903D0E"/>
    <w:lvl w:ilvl="0" w:tplc="5AB66EF4">
      <w:start w:val="1"/>
      <w:numFmt w:val="bullet"/>
      <w:lvlText w:val=""/>
      <w:lvlJc w:val="left"/>
      <w:pPr>
        <w:ind w:left="720" w:hanging="360"/>
      </w:pPr>
      <w:rPr>
        <w:rFonts w:ascii="Wingdings" w:hAnsi="Wingdings" w:hint="default"/>
        <w:color w:val="0070C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4284352"/>
    <w:multiLevelType w:val="hybridMultilevel"/>
    <w:tmpl w:val="B970AE1E"/>
    <w:lvl w:ilvl="0" w:tplc="5AB66EF4">
      <w:start w:val="1"/>
      <w:numFmt w:val="bullet"/>
      <w:lvlText w:val=""/>
      <w:lvlJc w:val="left"/>
      <w:pPr>
        <w:ind w:left="720" w:hanging="360"/>
      </w:pPr>
      <w:rPr>
        <w:rFonts w:ascii="Wingdings" w:hAnsi="Wingdings" w:hint="default"/>
        <w:color w:val="0070C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B31CD5"/>
    <w:multiLevelType w:val="hybridMultilevel"/>
    <w:tmpl w:val="BA88948E"/>
    <w:lvl w:ilvl="0" w:tplc="BD40B6A4">
      <w:numFmt w:val="bullet"/>
      <w:lvlText w:val="-"/>
      <w:lvlJc w:val="left"/>
      <w:pPr>
        <w:ind w:left="781" w:hanging="360"/>
      </w:pPr>
      <w:rPr>
        <w:rFonts w:ascii="Calibri" w:eastAsia="Calibri" w:hAnsi="Calibri" w:cs="Calibri"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5" w15:restartNumberingAfterBreak="0">
    <w:nsid w:val="2FB8537E"/>
    <w:multiLevelType w:val="hybridMultilevel"/>
    <w:tmpl w:val="E9EED300"/>
    <w:lvl w:ilvl="0" w:tplc="2620152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1E296E"/>
    <w:multiLevelType w:val="hybridMultilevel"/>
    <w:tmpl w:val="195681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80650"/>
    <w:multiLevelType w:val="hybridMultilevel"/>
    <w:tmpl w:val="738C671C"/>
    <w:lvl w:ilvl="0" w:tplc="410CD4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3567D"/>
    <w:multiLevelType w:val="hybridMultilevel"/>
    <w:tmpl w:val="7CAC485C"/>
    <w:lvl w:ilvl="0" w:tplc="2620152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1C5FCC"/>
    <w:multiLevelType w:val="hybridMultilevel"/>
    <w:tmpl w:val="F20A338C"/>
    <w:lvl w:ilvl="0" w:tplc="D70ED9F4">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2372E7"/>
    <w:multiLevelType w:val="multilevel"/>
    <w:tmpl w:val="ADAAC66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1"/>
  </w:num>
  <w:num w:numId="5">
    <w:abstractNumId w:val="6"/>
  </w:num>
  <w:num w:numId="6">
    <w:abstractNumId w:val="8"/>
  </w:num>
  <w:num w:numId="7">
    <w:abstractNumId w:val="5"/>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4BC5"/>
    <w:rsid w:val="00022C06"/>
    <w:rsid w:val="000E7D32"/>
    <w:rsid w:val="00121031"/>
    <w:rsid w:val="0013430E"/>
    <w:rsid w:val="00141F23"/>
    <w:rsid w:val="00195F21"/>
    <w:rsid w:val="00211E1B"/>
    <w:rsid w:val="0022772B"/>
    <w:rsid w:val="00230F0F"/>
    <w:rsid w:val="00291F1B"/>
    <w:rsid w:val="00293311"/>
    <w:rsid w:val="002A2B86"/>
    <w:rsid w:val="002C22D8"/>
    <w:rsid w:val="002D3F2F"/>
    <w:rsid w:val="002F476E"/>
    <w:rsid w:val="003A6251"/>
    <w:rsid w:val="004E432E"/>
    <w:rsid w:val="005E1F95"/>
    <w:rsid w:val="005E324C"/>
    <w:rsid w:val="00683725"/>
    <w:rsid w:val="006A0624"/>
    <w:rsid w:val="006D1AC7"/>
    <w:rsid w:val="00706767"/>
    <w:rsid w:val="007225FB"/>
    <w:rsid w:val="00766C1A"/>
    <w:rsid w:val="00790F32"/>
    <w:rsid w:val="007A0D08"/>
    <w:rsid w:val="00801046"/>
    <w:rsid w:val="00802FFE"/>
    <w:rsid w:val="00812788"/>
    <w:rsid w:val="008A2D9B"/>
    <w:rsid w:val="008C0F57"/>
    <w:rsid w:val="008F4623"/>
    <w:rsid w:val="009528F7"/>
    <w:rsid w:val="009552B8"/>
    <w:rsid w:val="009A5849"/>
    <w:rsid w:val="009F069A"/>
    <w:rsid w:val="009F5C45"/>
    <w:rsid w:val="00A6151C"/>
    <w:rsid w:val="00A61E4D"/>
    <w:rsid w:val="00AA1FAB"/>
    <w:rsid w:val="00B56C5D"/>
    <w:rsid w:val="00B84CDC"/>
    <w:rsid w:val="00C10D87"/>
    <w:rsid w:val="00C219CB"/>
    <w:rsid w:val="00C75334"/>
    <w:rsid w:val="00CB00A8"/>
    <w:rsid w:val="00CE3ACE"/>
    <w:rsid w:val="00CF7EED"/>
    <w:rsid w:val="00D010B1"/>
    <w:rsid w:val="00D8732F"/>
    <w:rsid w:val="00DC4801"/>
    <w:rsid w:val="00DE6DF8"/>
    <w:rsid w:val="00E231E6"/>
    <w:rsid w:val="00FA1AE1"/>
    <w:rsid w:val="00FC0A81"/>
    <w:rsid w:val="00FD6769"/>
    <w:rsid w:val="00FF1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E9B78"/>
  <w15:chartTrackingRefBased/>
  <w15:docId w15:val="{48BF9662-12D1-4CEE-893F-69B46758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1E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Bullets,Liste 1,List Paragraph1,References,Medium Grid 1 - Accent 21,List Paragraph nowy,Numbered List Paragraph,ReferencesCxSpLast,123 List Paragraph,List_Paragraph,Multilevel para_II,Akapit z listą BS"/>
    <w:basedOn w:val="Normal"/>
    <w:link w:val="ParagraphedelisteCar"/>
    <w:uiPriority w:val="34"/>
    <w:qFormat/>
    <w:rsid w:val="00211E1B"/>
    <w:pPr>
      <w:ind w:left="720"/>
      <w:contextualSpacing/>
    </w:pPr>
  </w:style>
  <w:style w:type="character" w:customStyle="1" w:styleId="ParagraphedelisteCar">
    <w:name w:val="Paragraphe de liste Car"/>
    <w:aliases w:val="List Paragraph (numbered (a)) Car,Bullets Car,Liste 1 Car,List Paragraph1 Car,References Car,Medium Grid 1 - Accent 21 Car,List Paragraph nowy Car,Numbered List Paragraph Car,ReferencesCxSpLast Car,123 List Paragraph Car"/>
    <w:link w:val="Paragraphedeliste"/>
    <w:uiPriority w:val="34"/>
    <w:qFormat/>
    <w:rsid w:val="00211E1B"/>
    <w:rPr>
      <w:lang w:val="fr-FR"/>
    </w:rPr>
  </w:style>
  <w:style w:type="character" w:styleId="Lienhypertexte">
    <w:name w:val="Hyperlink"/>
    <w:basedOn w:val="Policepardfaut"/>
    <w:uiPriority w:val="99"/>
    <w:unhideWhenUsed/>
    <w:rsid w:val="00211E1B"/>
    <w:rPr>
      <w:color w:val="0000FF"/>
      <w:u w:val="single"/>
    </w:rPr>
  </w:style>
  <w:style w:type="paragraph" w:styleId="Pieddepage">
    <w:name w:val="footer"/>
    <w:basedOn w:val="Normal"/>
    <w:link w:val="PieddepageCar"/>
    <w:uiPriority w:val="99"/>
    <w:unhideWhenUsed/>
    <w:rsid w:val="00211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E1B"/>
    <w:rPr>
      <w:lang w:val="fr-FR"/>
    </w:rPr>
  </w:style>
  <w:style w:type="character" w:styleId="Mentionnonrsolue">
    <w:name w:val="Unresolved Mention"/>
    <w:basedOn w:val="Policepardfaut"/>
    <w:uiPriority w:val="99"/>
    <w:semiHidden/>
    <w:unhideWhenUsed/>
    <w:rsid w:val="00B56C5D"/>
    <w:rPr>
      <w:color w:val="605E5C"/>
      <w:shd w:val="clear" w:color="auto" w:fill="E1DFDD"/>
    </w:rPr>
  </w:style>
  <w:style w:type="paragraph" w:styleId="Textedebulles">
    <w:name w:val="Balloon Text"/>
    <w:basedOn w:val="Normal"/>
    <w:link w:val="TextedebullesCar"/>
    <w:uiPriority w:val="99"/>
    <w:semiHidden/>
    <w:unhideWhenUsed/>
    <w:rsid w:val="009F06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69A"/>
    <w:rPr>
      <w:rFonts w:ascii="Segoe UI" w:hAnsi="Segoe UI" w:cs="Segoe UI"/>
      <w:sz w:val="18"/>
      <w:szCs w:val="18"/>
      <w:lang w:val="fr-FR"/>
    </w:rPr>
  </w:style>
  <w:style w:type="paragraph" w:styleId="En-tte">
    <w:name w:val="header"/>
    <w:basedOn w:val="Normal"/>
    <w:link w:val="En-tteCar"/>
    <w:uiPriority w:val="99"/>
    <w:unhideWhenUsed/>
    <w:rsid w:val="00291F1B"/>
    <w:pPr>
      <w:tabs>
        <w:tab w:val="center" w:pos="4536"/>
        <w:tab w:val="right" w:pos="9072"/>
      </w:tabs>
      <w:spacing w:after="0" w:line="240" w:lineRule="auto"/>
    </w:pPr>
  </w:style>
  <w:style w:type="character" w:customStyle="1" w:styleId="En-tteCar">
    <w:name w:val="En-tête Car"/>
    <w:basedOn w:val="Policepardfaut"/>
    <w:link w:val="En-tte"/>
    <w:uiPriority w:val="99"/>
    <w:rsid w:val="0029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tement.inkrease@outlook.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job.com/ben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arbenin.org" TargetMode="External"/><Relationship Id="rId5" Type="http://schemas.openxmlformats.org/officeDocument/2006/relationships/webSettings" Target="webSettings.xml"/><Relationship Id="rId15" Type="http://schemas.openxmlformats.org/officeDocument/2006/relationships/hyperlink" Target="mailto:courriel@inkreaseadvice.com" TargetMode="External"/><Relationship Id="rId10" Type="http://schemas.openxmlformats.org/officeDocument/2006/relationships/hyperlink" Target="http://www.inkreaseadvic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ntact.inkreas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E365-F409-4BF8-960C-C4230244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522</Words>
  <Characters>2976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Karelle MEHISSOU</dc:creator>
  <cp:keywords/>
  <dc:description/>
  <cp:lastModifiedBy>Karelle MEHISSOU</cp:lastModifiedBy>
  <cp:revision>37</cp:revision>
  <dcterms:created xsi:type="dcterms:W3CDTF">2022-05-17T08:22:00Z</dcterms:created>
  <dcterms:modified xsi:type="dcterms:W3CDTF">2022-05-18T13:49:00Z</dcterms:modified>
</cp:coreProperties>
</file>